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82140A" w14:textId="555553DE" w:rsidR="00C15B87" w:rsidRPr="002D7608" w:rsidRDefault="00B54128" w:rsidP="00564EE7">
      <w:pPr>
        <w:ind w:left="-142"/>
        <w:outlineLvl w:val="0"/>
        <w:rPr>
          <w:rFonts w:ascii="Calibri" w:hAnsi="Calibri"/>
          <w:b/>
          <w:sz w:val="22"/>
          <w:szCs w:val="22"/>
        </w:rPr>
      </w:pPr>
      <w:r w:rsidRPr="00ED41BA">
        <w:rPr>
          <w:noProof/>
          <w:sz w:val="22"/>
          <w:szCs w:val="22"/>
        </w:rPr>
        <w:drawing>
          <wp:anchor distT="0" distB="0" distL="114300" distR="114300" simplePos="0" relativeHeight="251659264" behindDoc="0" locked="0" layoutInCell="1" allowOverlap="1" wp14:anchorId="59764B9A" wp14:editId="1FC3CB17">
            <wp:simplePos x="0" y="0"/>
            <wp:positionH relativeFrom="column">
              <wp:posOffset>5670467</wp:posOffset>
            </wp:positionH>
            <wp:positionV relativeFrom="paragraph">
              <wp:posOffset>28</wp:posOffset>
            </wp:positionV>
            <wp:extent cx="516890" cy="530225"/>
            <wp:effectExtent l="0" t="0" r="0" b="3175"/>
            <wp:wrapTight wrapText="bothSides">
              <wp:wrapPolygon edited="0">
                <wp:start x="0" y="0"/>
                <wp:lineTo x="0" y="20953"/>
                <wp:lineTo x="20698" y="20953"/>
                <wp:lineTo x="20698" y="0"/>
                <wp:lineTo x="0" y="0"/>
              </wp:wrapPolygon>
            </wp:wrapTight>
            <wp:docPr id="2" name="Obraz 2" title="Logo służby cywilnej: biały orzeł w koronie na czerwonym tle. Na niebieskim tle napis służba cywiln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godło1.bmp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6890" cy="5302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E71A3" w:rsidRPr="002D7608">
        <w:rPr>
          <w:rFonts w:ascii="Calibri" w:hAnsi="Calibri"/>
          <w:b/>
          <w:sz w:val="22"/>
          <w:szCs w:val="22"/>
        </w:rPr>
        <w:t>I</w:t>
      </w:r>
      <w:r w:rsidR="00C15B87" w:rsidRPr="002D7608">
        <w:rPr>
          <w:rFonts w:ascii="Calibri" w:hAnsi="Calibri"/>
          <w:b/>
          <w:sz w:val="22"/>
          <w:szCs w:val="22"/>
        </w:rPr>
        <w:t>NSTRUKCJA DLA PROWADZĄCEGO ZAJĘCIA</w:t>
      </w:r>
    </w:p>
    <w:p w14:paraId="76477B00" w14:textId="56A00E66" w:rsidR="00650968" w:rsidRDefault="00730C07" w:rsidP="00C15B87">
      <w:pPr>
        <w:ind w:left="-142"/>
        <w:rPr>
          <w:rFonts w:ascii="Calibri" w:hAnsi="Calibri"/>
          <w:b/>
          <w:sz w:val="22"/>
          <w:szCs w:val="22"/>
        </w:rPr>
      </w:pPr>
      <w:r w:rsidRPr="002D7608">
        <w:rPr>
          <w:rFonts w:ascii="Calibri" w:hAnsi="Calibri"/>
          <w:b/>
          <w:sz w:val="22"/>
          <w:szCs w:val="22"/>
        </w:rPr>
        <w:t>n</w:t>
      </w:r>
      <w:r w:rsidR="00650968" w:rsidRPr="002D7608">
        <w:rPr>
          <w:rFonts w:ascii="Calibri" w:hAnsi="Calibri"/>
          <w:b/>
          <w:sz w:val="22"/>
          <w:szCs w:val="22"/>
        </w:rPr>
        <w:t xml:space="preserve">t. </w:t>
      </w:r>
      <w:r w:rsidRPr="002D7608">
        <w:rPr>
          <w:rFonts w:ascii="Calibri" w:hAnsi="Calibri"/>
          <w:b/>
          <w:sz w:val="22"/>
          <w:szCs w:val="22"/>
        </w:rPr>
        <w:t>e</w:t>
      </w:r>
      <w:r w:rsidR="00650968" w:rsidRPr="002D7608">
        <w:rPr>
          <w:rFonts w:ascii="Calibri" w:hAnsi="Calibri"/>
          <w:b/>
          <w:sz w:val="22"/>
          <w:szCs w:val="22"/>
        </w:rPr>
        <w:t>tyki i dylematów w służbie cywilnej</w:t>
      </w:r>
    </w:p>
    <w:p w14:paraId="2F1C8DE9" w14:textId="77777777" w:rsidR="00B54128" w:rsidRPr="002D7608" w:rsidRDefault="00B54128" w:rsidP="00C15B87">
      <w:pPr>
        <w:ind w:left="-142"/>
        <w:rPr>
          <w:rFonts w:ascii="Calibri" w:hAnsi="Calibri"/>
          <w:b/>
          <w:sz w:val="22"/>
          <w:szCs w:val="22"/>
        </w:rPr>
      </w:pPr>
    </w:p>
    <w:p w14:paraId="2F46B81F" w14:textId="77777777" w:rsidR="00C15B87" w:rsidRPr="002D7608" w:rsidRDefault="00C15B87">
      <w:pPr>
        <w:rPr>
          <w:rFonts w:ascii="Calibri" w:hAnsi="Calibri"/>
          <w:b/>
          <w:sz w:val="22"/>
          <w:szCs w:val="22"/>
        </w:rPr>
      </w:pPr>
    </w:p>
    <w:tbl>
      <w:tblPr>
        <w:tblW w:w="9936" w:type="dxa"/>
        <w:tblInd w:w="-1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19"/>
        <w:gridCol w:w="8317"/>
      </w:tblGrid>
      <w:tr w:rsidR="002D7608" w:rsidRPr="002D7608" w14:paraId="322042E9" w14:textId="77777777" w:rsidTr="00D53157">
        <w:trPr>
          <w:trHeight w:val="419"/>
        </w:trPr>
        <w:tc>
          <w:tcPr>
            <w:tcW w:w="1619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47124BB6" w14:textId="77777777" w:rsidR="00C15B87" w:rsidRPr="002D7608" w:rsidRDefault="00C15B87" w:rsidP="00C15B87">
            <w:pPr>
              <w:rPr>
                <w:rFonts w:ascii="Calibri" w:hAnsi="Calibri"/>
                <w:b/>
                <w:sz w:val="22"/>
                <w:szCs w:val="22"/>
              </w:rPr>
            </w:pPr>
            <w:r w:rsidRPr="002D7608">
              <w:rPr>
                <w:rFonts w:ascii="Calibri" w:hAnsi="Calibri"/>
                <w:b/>
                <w:sz w:val="22"/>
                <w:szCs w:val="22"/>
              </w:rPr>
              <w:t>TYTUŁ SZKOLENIA</w:t>
            </w:r>
          </w:p>
        </w:tc>
        <w:tc>
          <w:tcPr>
            <w:tcW w:w="8317" w:type="dxa"/>
            <w:tcBorders>
              <w:bottom w:val="single" w:sz="4" w:space="0" w:color="auto"/>
            </w:tcBorders>
            <w:shd w:val="clear" w:color="auto" w:fill="FFFFFF"/>
          </w:tcPr>
          <w:p w14:paraId="23EF65C7" w14:textId="1394E3F4" w:rsidR="00C15B87" w:rsidRPr="002D7608" w:rsidRDefault="00480C50" w:rsidP="003C1E0E">
            <w:pPr>
              <w:rPr>
                <w:rFonts w:ascii="Calibri" w:hAnsi="Calibri"/>
                <w:b/>
                <w:sz w:val="22"/>
                <w:szCs w:val="22"/>
              </w:rPr>
            </w:pPr>
            <w:r w:rsidRPr="002D7608">
              <w:rPr>
                <w:rFonts w:ascii="Calibri" w:hAnsi="Calibri"/>
                <w:sz w:val="22"/>
                <w:szCs w:val="22"/>
              </w:rPr>
              <w:t xml:space="preserve">Szkolenie dla członków korpusu służby cywilnej </w:t>
            </w:r>
            <w:r w:rsidR="002A4674" w:rsidRPr="002D7608">
              <w:rPr>
                <w:rFonts w:ascii="Calibri" w:hAnsi="Calibri"/>
                <w:sz w:val="22"/>
                <w:szCs w:val="22"/>
              </w:rPr>
              <w:t>nie</w:t>
            </w:r>
            <w:r w:rsidRPr="002D7608">
              <w:rPr>
                <w:rFonts w:ascii="Calibri" w:hAnsi="Calibri"/>
                <w:sz w:val="22"/>
                <w:szCs w:val="22"/>
              </w:rPr>
              <w:t>zajmujących wyższ</w:t>
            </w:r>
            <w:r w:rsidR="002A4674" w:rsidRPr="002D7608">
              <w:rPr>
                <w:rFonts w:ascii="Calibri" w:hAnsi="Calibri"/>
                <w:sz w:val="22"/>
                <w:szCs w:val="22"/>
              </w:rPr>
              <w:t>ych</w:t>
            </w:r>
            <w:r w:rsidRPr="002D7608">
              <w:rPr>
                <w:rFonts w:ascii="Calibri" w:hAnsi="Calibri"/>
                <w:sz w:val="22"/>
                <w:szCs w:val="22"/>
              </w:rPr>
              <w:t xml:space="preserve"> stanowisk</w:t>
            </w:r>
            <w:r w:rsidR="002A4674" w:rsidRPr="002D7608"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2D7608">
              <w:rPr>
                <w:rFonts w:ascii="Calibri" w:hAnsi="Calibri"/>
                <w:sz w:val="22"/>
                <w:szCs w:val="22"/>
              </w:rPr>
              <w:t>w</w:t>
            </w:r>
            <w:r w:rsidR="003C1E0E">
              <w:rPr>
                <w:rFonts w:ascii="Calibri" w:hAnsi="Calibri"/>
                <w:sz w:val="22"/>
                <w:szCs w:val="22"/>
              </w:rPr>
              <w:t> </w:t>
            </w:r>
            <w:r w:rsidRPr="002D7608">
              <w:rPr>
                <w:rFonts w:ascii="Calibri" w:hAnsi="Calibri"/>
                <w:sz w:val="22"/>
                <w:szCs w:val="22"/>
              </w:rPr>
              <w:t>służbie cywilnej</w:t>
            </w:r>
          </w:p>
        </w:tc>
      </w:tr>
      <w:tr w:rsidR="002D7608" w:rsidRPr="002D7608" w14:paraId="7241F64B" w14:textId="77777777" w:rsidTr="00D53157">
        <w:trPr>
          <w:trHeight w:val="306"/>
        </w:trPr>
        <w:tc>
          <w:tcPr>
            <w:tcW w:w="1619" w:type="dxa"/>
            <w:tcBorders>
              <w:left w:val="nil"/>
              <w:right w:val="nil"/>
            </w:tcBorders>
            <w:shd w:val="clear" w:color="auto" w:fill="FFFFFF"/>
            <w:vAlign w:val="center"/>
          </w:tcPr>
          <w:p w14:paraId="1AB3A04A" w14:textId="77777777" w:rsidR="00730C07" w:rsidRPr="002D7608" w:rsidRDefault="00730C07" w:rsidP="00C15B87">
            <w:pPr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8317" w:type="dxa"/>
            <w:tcBorders>
              <w:left w:val="nil"/>
              <w:right w:val="nil"/>
            </w:tcBorders>
            <w:shd w:val="clear" w:color="auto" w:fill="FFFFFF"/>
          </w:tcPr>
          <w:p w14:paraId="781900D5" w14:textId="77777777" w:rsidR="00730C07" w:rsidRPr="002D7608" w:rsidRDefault="00730C07">
            <w:pPr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2D7608" w:rsidRPr="002D7608" w14:paraId="6D82BE28" w14:textId="77777777" w:rsidTr="00D53157">
        <w:trPr>
          <w:trHeight w:val="838"/>
        </w:trPr>
        <w:tc>
          <w:tcPr>
            <w:tcW w:w="1619" w:type="dxa"/>
            <w:shd w:val="clear" w:color="auto" w:fill="D9D9D9"/>
            <w:vAlign w:val="center"/>
          </w:tcPr>
          <w:p w14:paraId="67929274" w14:textId="77777777" w:rsidR="00C15B87" w:rsidRPr="002D7608" w:rsidRDefault="00C15B87" w:rsidP="00C15B87">
            <w:pPr>
              <w:rPr>
                <w:rFonts w:ascii="Calibri" w:hAnsi="Calibri"/>
                <w:b/>
                <w:sz w:val="22"/>
                <w:szCs w:val="22"/>
              </w:rPr>
            </w:pPr>
            <w:r w:rsidRPr="002D7608">
              <w:rPr>
                <w:rFonts w:ascii="Calibri" w:hAnsi="Calibri"/>
                <w:b/>
                <w:sz w:val="22"/>
                <w:szCs w:val="22"/>
              </w:rPr>
              <w:t>TEMATYKA</w:t>
            </w:r>
          </w:p>
        </w:tc>
        <w:tc>
          <w:tcPr>
            <w:tcW w:w="8317" w:type="dxa"/>
            <w:shd w:val="clear" w:color="auto" w:fill="FFFFFF"/>
            <w:vAlign w:val="center"/>
          </w:tcPr>
          <w:p w14:paraId="7D096C0A" w14:textId="71059352" w:rsidR="00233D09" w:rsidRPr="002D7608" w:rsidRDefault="0097636B" w:rsidP="002A4674">
            <w:pPr>
              <w:rPr>
                <w:rFonts w:ascii="Calibri" w:hAnsi="Calibri"/>
                <w:sz w:val="22"/>
                <w:szCs w:val="22"/>
              </w:rPr>
            </w:pPr>
            <w:r w:rsidRPr="002D7608">
              <w:rPr>
                <w:rFonts w:ascii="Calibri" w:hAnsi="Calibri"/>
                <w:sz w:val="22"/>
                <w:szCs w:val="22"/>
              </w:rPr>
              <w:t xml:space="preserve">Dodatkowe </w:t>
            </w:r>
            <w:r w:rsidR="00652C7E" w:rsidRPr="002D7608">
              <w:rPr>
                <w:rFonts w:ascii="Calibri" w:hAnsi="Calibri"/>
                <w:sz w:val="22"/>
                <w:szCs w:val="22"/>
              </w:rPr>
              <w:t xml:space="preserve">zatrudnienie i </w:t>
            </w:r>
            <w:r w:rsidRPr="002D7608">
              <w:rPr>
                <w:rFonts w:ascii="Calibri" w:hAnsi="Calibri"/>
                <w:sz w:val="22"/>
                <w:szCs w:val="22"/>
              </w:rPr>
              <w:t>zajęcia zarobkowe</w:t>
            </w:r>
            <w:r w:rsidR="00421805" w:rsidRPr="002D7608">
              <w:rPr>
                <w:rFonts w:ascii="Calibri" w:hAnsi="Calibri"/>
                <w:sz w:val="22"/>
                <w:szCs w:val="22"/>
              </w:rPr>
              <w:t>.</w:t>
            </w:r>
          </w:p>
        </w:tc>
      </w:tr>
      <w:tr w:rsidR="002D7608" w:rsidRPr="002D7608" w14:paraId="38A980B8" w14:textId="77777777" w:rsidTr="00D53157">
        <w:trPr>
          <w:trHeight w:val="1005"/>
        </w:trPr>
        <w:tc>
          <w:tcPr>
            <w:tcW w:w="1619" w:type="dxa"/>
            <w:shd w:val="clear" w:color="auto" w:fill="D9D9D9"/>
            <w:vAlign w:val="center"/>
          </w:tcPr>
          <w:p w14:paraId="4BC5EE8E" w14:textId="38506171" w:rsidR="00C15B87" w:rsidRPr="002D7608" w:rsidRDefault="00C15B87" w:rsidP="00650968">
            <w:pPr>
              <w:rPr>
                <w:rFonts w:ascii="Calibri" w:hAnsi="Calibri"/>
                <w:b/>
                <w:sz w:val="22"/>
                <w:szCs w:val="22"/>
              </w:rPr>
            </w:pPr>
            <w:r w:rsidRPr="002D7608">
              <w:rPr>
                <w:rFonts w:ascii="Calibri" w:hAnsi="Calibri"/>
                <w:b/>
                <w:sz w:val="22"/>
                <w:szCs w:val="22"/>
              </w:rPr>
              <w:t xml:space="preserve">CZAS </w:t>
            </w:r>
          </w:p>
        </w:tc>
        <w:tc>
          <w:tcPr>
            <w:tcW w:w="8317" w:type="dxa"/>
            <w:shd w:val="clear" w:color="auto" w:fill="FFFFFF"/>
            <w:vAlign w:val="center"/>
          </w:tcPr>
          <w:p w14:paraId="5FE581EA" w14:textId="288332BD" w:rsidR="002A4674" w:rsidRPr="002D7608" w:rsidRDefault="0097636B" w:rsidP="002D7608">
            <w:pPr>
              <w:tabs>
                <w:tab w:val="left" w:pos="943"/>
                <w:tab w:val="left" w:pos="1793"/>
              </w:tabs>
              <w:rPr>
                <w:rFonts w:ascii="Calibri" w:hAnsi="Calibri"/>
                <w:sz w:val="22"/>
                <w:szCs w:val="22"/>
              </w:rPr>
            </w:pPr>
            <w:r w:rsidRPr="002D7608">
              <w:rPr>
                <w:rFonts w:ascii="Calibri" w:hAnsi="Calibri"/>
                <w:b/>
                <w:sz w:val="22"/>
                <w:szCs w:val="22"/>
              </w:rPr>
              <w:t xml:space="preserve">45 min.  </w:t>
            </w:r>
            <w:r w:rsidRPr="002D7608">
              <w:rPr>
                <w:rFonts w:ascii="Calibri" w:hAnsi="Calibri"/>
                <w:b/>
                <w:sz w:val="22"/>
                <w:szCs w:val="22"/>
              </w:rPr>
              <w:tab/>
            </w:r>
            <w:r w:rsidRPr="002D7608">
              <w:rPr>
                <w:rFonts w:ascii="Calibri" w:hAnsi="Calibri"/>
                <w:sz w:val="22"/>
                <w:szCs w:val="22"/>
              </w:rPr>
              <w:t>1</w:t>
            </w:r>
            <w:r w:rsidR="00CB08FB" w:rsidRPr="002D7608">
              <w:rPr>
                <w:rFonts w:ascii="Calibri" w:hAnsi="Calibri"/>
                <w:sz w:val="22"/>
                <w:szCs w:val="22"/>
              </w:rPr>
              <w:t>5</w:t>
            </w:r>
            <w:r w:rsidRPr="002D7608">
              <w:rPr>
                <w:rFonts w:ascii="Calibri" w:hAnsi="Calibri"/>
                <w:sz w:val="22"/>
                <w:szCs w:val="22"/>
              </w:rPr>
              <w:t xml:space="preserve"> min. </w:t>
            </w:r>
            <w:r w:rsidR="00F05A69" w:rsidRPr="002D7608">
              <w:rPr>
                <w:rFonts w:ascii="Calibri" w:hAnsi="Calibri"/>
                <w:sz w:val="22"/>
                <w:szCs w:val="22"/>
              </w:rPr>
              <w:t>Wykład</w:t>
            </w:r>
          </w:p>
          <w:p w14:paraId="0ECD9D70" w14:textId="77777777" w:rsidR="0097636B" w:rsidRPr="002D7608" w:rsidRDefault="0097636B" w:rsidP="002D7608">
            <w:pPr>
              <w:tabs>
                <w:tab w:val="left" w:pos="943"/>
                <w:tab w:val="left" w:pos="1793"/>
              </w:tabs>
              <w:rPr>
                <w:rFonts w:ascii="Calibri" w:hAnsi="Calibri"/>
                <w:sz w:val="22"/>
                <w:szCs w:val="22"/>
              </w:rPr>
            </w:pPr>
            <w:r w:rsidRPr="002D7608">
              <w:rPr>
                <w:rFonts w:ascii="Calibri" w:hAnsi="Calibri"/>
                <w:sz w:val="22"/>
                <w:szCs w:val="22"/>
              </w:rPr>
              <w:tab/>
              <w:t xml:space="preserve">10 min. Ćwiczenie </w:t>
            </w:r>
          </w:p>
          <w:p w14:paraId="035D9854" w14:textId="5CD60EAB" w:rsidR="00520784" w:rsidRPr="002D7608" w:rsidRDefault="0097636B" w:rsidP="002D7608">
            <w:pPr>
              <w:tabs>
                <w:tab w:val="left" w:pos="943"/>
                <w:tab w:val="left" w:pos="1793"/>
              </w:tabs>
              <w:rPr>
                <w:rFonts w:ascii="Calibri" w:hAnsi="Calibri"/>
                <w:sz w:val="22"/>
                <w:szCs w:val="22"/>
              </w:rPr>
            </w:pPr>
            <w:r w:rsidRPr="002D7608">
              <w:rPr>
                <w:rFonts w:ascii="Calibri" w:hAnsi="Calibri"/>
                <w:sz w:val="22"/>
                <w:szCs w:val="22"/>
              </w:rPr>
              <w:tab/>
              <w:t>20 min. Ćwiczenie</w:t>
            </w:r>
          </w:p>
        </w:tc>
      </w:tr>
      <w:tr w:rsidR="002D7608" w:rsidRPr="002D7608" w14:paraId="3353E21D" w14:textId="77777777" w:rsidTr="00D53157">
        <w:tc>
          <w:tcPr>
            <w:tcW w:w="1619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59BBE124" w14:textId="4B2862AA" w:rsidR="00C15B87" w:rsidRPr="002D7608" w:rsidRDefault="00C15B87" w:rsidP="002D7608">
            <w:pPr>
              <w:ind w:left="-8" w:firstLine="8"/>
              <w:rPr>
                <w:rFonts w:ascii="Calibri" w:hAnsi="Calibri"/>
                <w:b/>
                <w:sz w:val="22"/>
                <w:szCs w:val="22"/>
              </w:rPr>
            </w:pPr>
            <w:r w:rsidRPr="002D7608">
              <w:rPr>
                <w:rFonts w:ascii="Calibri" w:hAnsi="Calibri"/>
                <w:b/>
                <w:sz w:val="22"/>
                <w:szCs w:val="22"/>
              </w:rPr>
              <w:t xml:space="preserve">FORMA </w:t>
            </w:r>
            <w:r w:rsidR="00730C07" w:rsidRPr="002D7608">
              <w:rPr>
                <w:rFonts w:ascii="Calibri" w:hAnsi="Calibri"/>
                <w:b/>
                <w:sz w:val="22"/>
                <w:szCs w:val="22"/>
              </w:rPr>
              <w:br/>
            </w:r>
            <w:r w:rsidRPr="002D7608">
              <w:rPr>
                <w:rFonts w:ascii="Calibri" w:hAnsi="Calibri"/>
                <w:b/>
                <w:sz w:val="22"/>
                <w:szCs w:val="22"/>
              </w:rPr>
              <w:t>PROWADZENIA ZAJĘĆ</w:t>
            </w:r>
          </w:p>
        </w:tc>
        <w:tc>
          <w:tcPr>
            <w:tcW w:w="8317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F7A26D4" w14:textId="4C3E45F1" w:rsidR="0097636B" w:rsidRPr="002D7608" w:rsidRDefault="00C47A8E" w:rsidP="002D7608">
            <w:pPr>
              <w:tabs>
                <w:tab w:val="left" w:pos="943"/>
                <w:tab w:val="left" w:pos="1793"/>
              </w:tabs>
              <w:rPr>
                <w:rFonts w:ascii="Calibri" w:hAnsi="Calibri"/>
                <w:sz w:val="22"/>
                <w:szCs w:val="22"/>
              </w:rPr>
            </w:pPr>
            <w:r w:rsidRPr="002D7608">
              <w:rPr>
                <w:rFonts w:ascii="Calibri" w:hAnsi="Calibri"/>
                <w:sz w:val="22"/>
                <w:szCs w:val="22"/>
              </w:rPr>
              <w:t>Wykład</w:t>
            </w:r>
          </w:p>
          <w:p w14:paraId="17B91B2A" w14:textId="0F598D8A" w:rsidR="00500F46" w:rsidRPr="002D7608" w:rsidRDefault="0097636B" w:rsidP="002D7608">
            <w:pPr>
              <w:tabs>
                <w:tab w:val="left" w:pos="943"/>
                <w:tab w:val="left" w:pos="1793"/>
              </w:tabs>
              <w:rPr>
                <w:rFonts w:ascii="Calibri" w:hAnsi="Calibri"/>
                <w:sz w:val="22"/>
                <w:szCs w:val="22"/>
              </w:rPr>
            </w:pPr>
            <w:r w:rsidRPr="002D7608">
              <w:rPr>
                <w:rFonts w:ascii="Calibri" w:hAnsi="Calibri"/>
                <w:sz w:val="22"/>
                <w:szCs w:val="22"/>
              </w:rPr>
              <w:t>Ćwiczeni</w:t>
            </w:r>
            <w:r w:rsidR="00C47A8E" w:rsidRPr="002D7608">
              <w:rPr>
                <w:rFonts w:ascii="Calibri" w:hAnsi="Calibri"/>
                <w:sz w:val="22"/>
                <w:szCs w:val="22"/>
              </w:rPr>
              <w:t>a</w:t>
            </w:r>
            <w:r w:rsidRPr="002D7608">
              <w:rPr>
                <w:rFonts w:ascii="Calibri" w:hAnsi="Calibri"/>
                <w:sz w:val="22"/>
                <w:szCs w:val="22"/>
              </w:rPr>
              <w:t xml:space="preserve"> </w:t>
            </w:r>
          </w:p>
        </w:tc>
      </w:tr>
      <w:tr w:rsidR="00650968" w:rsidRPr="002D7608" w14:paraId="579963BE" w14:textId="77777777" w:rsidTr="00CD72FF">
        <w:trPr>
          <w:trHeight w:val="236"/>
        </w:trPr>
        <w:tc>
          <w:tcPr>
            <w:tcW w:w="9936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341653CB" w14:textId="199E67A1" w:rsidR="00650968" w:rsidRPr="002D7608" w:rsidRDefault="00650968">
            <w:pPr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2D7608" w:rsidRPr="002D7608" w14:paraId="3908B1A2" w14:textId="77777777" w:rsidTr="00CD72FF">
        <w:trPr>
          <w:trHeight w:val="1178"/>
        </w:trPr>
        <w:tc>
          <w:tcPr>
            <w:tcW w:w="1619" w:type="dxa"/>
            <w:tcBorders>
              <w:bottom w:val="single" w:sz="4" w:space="0" w:color="auto"/>
            </w:tcBorders>
            <w:shd w:val="clear" w:color="auto" w:fill="D9D9D9"/>
          </w:tcPr>
          <w:p w14:paraId="3294576D" w14:textId="77777777" w:rsidR="00C15B87" w:rsidRPr="002D7608" w:rsidRDefault="00C15B87">
            <w:pPr>
              <w:rPr>
                <w:rFonts w:ascii="Calibri" w:hAnsi="Calibri"/>
                <w:b/>
                <w:sz w:val="22"/>
                <w:szCs w:val="22"/>
              </w:rPr>
            </w:pPr>
            <w:r w:rsidRPr="002D7608">
              <w:rPr>
                <w:rFonts w:ascii="Calibri" w:hAnsi="Calibri"/>
                <w:b/>
                <w:sz w:val="22"/>
                <w:szCs w:val="22"/>
              </w:rPr>
              <w:t>Opis</w:t>
            </w:r>
          </w:p>
          <w:p w14:paraId="7FEABD8C" w14:textId="77777777" w:rsidR="00C15B87" w:rsidRPr="002D7608" w:rsidRDefault="00C15B87">
            <w:pPr>
              <w:rPr>
                <w:rFonts w:ascii="Calibri" w:hAnsi="Calibri"/>
                <w:b/>
                <w:sz w:val="22"/>
                <w:szCs w:val="22"/>
              </w:rPr>
            </w:pPr>
          </w:p>
          <w:p w14:paraId="6B76929A" w14:textId="77777777" w:rsidR="00C15B87" w:rsidRPr="002D7608" w:rsidRDefault="00C15B87">
            <w:pPr>
              <w:rPr>
                <w:rFonts w:ascii="Calibri" w:hAnsi="Calibri"/>
                <w:b/>
                <w:sz w:val="22"/>
                <w:szCs w:val="22"/>
              </w:rPr>
            </w:pPr>
          </w:p>
          <w:p w14:paraId="3EE309C4" w14:textId="77777777" w:rsidR="00C15B87" w:rsidRPr="002D7608" w:rsidRDefault="00C15B87">
            <w:pPr>
              <w:rPr>
                <w:rFonts w:ascii="Calibri" w:hAnsi="Calibri"/>
                <w:b/>
                <w:sz w:val="22"/>
                <w:szCs w:val="22"/>
              </w:rPr>
            </w:pPr>
          </w:p>
          <w:p w14:paraId="26FA8CBB" w14:textId="77777777" w:rsidR="00C15B87" w:rsidRPr="002D7608" w:rsidRDefault="00C15B87">
            <w:pPr>
              <w:rPr>
                <w:rFonts w:ascii="Calibri" w:hAnsi="Calibri"/>
                <w:b/>
                <w:sz w:val="22"/>
                <w:szCs w:val="22"/>
              </w:rPr>
            </w:pPr>
          </w:p>
          <w:p w14:paraId="74F5A451" w14:textId="77777777" w:rsidR="00C15B87" w:rsidRPr="002D7608" w:rsidRDefault="00C15B87">
            <w:pPr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8317" w:type="dxa"/>
            <w:tcBorders>
              <w:bottom w:val="single" w:sz="4" w:space="0" w:color="auto"/>
            </w:tcBorders>
            <w:shd w:val="clear" w:color="auto" w:fill="auto"/>
          </w:tcPr>
          <w:p w14:paraId="12091107" w14:textId="77777777" w:rsidR="00F7419D" w:rsidRPr="002D7608" w:rsidRDefault="00F7419D" w:rsidP="00BF16DB">
            <w:pPr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2D7608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Cel</w:t>
            </w:r>
          </w:p>
          <w:p w14:paraId="00DEFF28" w14:textId="76948829" w:rsidR="00F7419D" w:rsidRPr="002D7608" w:rsidRDefault="00DF68B0" w:rsidP="002D7608">
            <w:pPr>
              <w:pStyle w:val="Akapitzlist"/>
              <w:numPr>
                <w:ilvl w:val="0"/>
                <w:numId w:val="4"/>
              </w:numPr>
              <w:rPr>
                <w:rFonts w:cs="Calibri"/>
                <w:color w:val="000000"/>
                <w:sz w:val="22"/>
                <w:szCs w:val="22"/>
              </w:rPr>
            </w:pPr>
            <w:r w:rsidRPr="002D7608">
              <w:rPr>
                <w:rFonts w:cs="Calibri"/>
                <w:color w:val="000000"/>
                <w:sz w:val="22"/>
                <w:szCs w:val="22"/>
              </w:rPr>
              <w:t xml:space="preserve">Wyjaśnij zasadę </w:t>
            </w:r>
            <w:r w:rsidR="00972C1C" w:rsidRPr="002D7608">
              <w:rPr>
                <w:rFonts w:cs="Calibri"/>
                <w:color w:val="000000"/>
                <w:sz w:val="22"/>
                <w:szCs w:val="22"/>
              </w:rPr>
              <w:t>ograniczonej możl</w:t>
            </w:r>
            <w:r w:rsidR="00E97EF6" w:rsidRPr="002D7608">
              <w:rPr>
                <w:rFonts w:cs="Calibri"/>
                <w:color w:val="000000"/>
                <w:sz w:val="22"/>
                <w:szCs w:val="22"/>
              </w:rPr>
              <w:t>iwości dodatkowego zarobkowania</w:t>
            </w:r>
            <w:r w:rsidR="002C6B65" w:rsidRPr="002D7608">
              <w:rPr>
                <w:rFonts w:cs="Calibri"/>
                <w:color w:val="000000"/>
                <w:sz w:val="22"/>
                <w:szCs w:val="22"/>
              </w:rPr>
              <w:t xml:space="preserve"> i</w:t>
            </w:r>
            <w:r w:rsidR="003C1E0E">
              <w:rPr>
                <w:rFonts w:cs="Calibri"/>
                <w:color w:val="000000"/>
                <w:sz w:val="22"/>
                <w:szCs w:val="22"/>
              </w:rPr>
              <w:t> </w:t>
            </w:r>
            <w:r w:rsidR="00C47A8E" w:rsidRPr="002D7608">
              <w:rPr>
                <w:rFonts w:cs="Calibri"/>
                <w:color w:val="000000"/>
                <w:sz w:val="22"/>
                <w:szCs w:val="22"/>
              </w:rPr>
              <w:t>zatrudnienia</w:t>
            </w:r>
            <w:r w:rsidR="002C6B65" w:rsidRPr="002D7608">
              <w:rPr>
                <w:rFonts w:cs="Calibri"/>
                <w:color w:val="000000"/>
                <w:sz w:val="22"/>
                <w:szCs w:val="22"/>
              </w:rPr>
              <w:t>.</w:t>
            </w:r>
          </w:p>
          <w:p w14:paraId="3CFA65BC" w14:textId="4B2C80A6" w:rsidR="00972C1C" w:rsidRPr="002D7608" w:rsidRDefault="00972C1C" w:rsidP="002D7608">
            <w:pPr>
              <w:pStyle w:val="Akapitzlist"/>
              <w:numPr>
                <w:ilvl w:val="0"/>
                <w:numId w:val="4"/>
              </w:numPr>
              <w:rPr>
                <w:rFonts w:cs="Calibri"/>
                <w:color w:val="000000"/>
                <w:sz w:val="22"/>
                <w:szCs w:val="22"/>
              </w:rPr>
            </w:pPr>
            <w:r w:rsidRPr="002D7608">
              <w:rPr>
                <w:rFonts w:cs="Calibri"/>
                <w:color w:val="000000"/>
                <w:sz w:val="22"/>
                <w:szCs w:val="22"/>
              </w:rPr>
              <w:t>Przedstaw</w:t>
            </w:r>
            <w:r w:rsidR="00E335C5" w:rsidRPr="002D7608">
              <w:rPr>
                <w:rFonts w:cs="Calibri"/>
                <w:color w:val="000000"/>
                <w:sz w:val="22"/>
                <w:szCs w:val="22"/>
              </w:rPr>
              <w:t>,</w:t>
            </w:r>
            <w:r w:rsidRPr="002D7608">
              <w:rPr>
                <w:rFonts w:cs="Calibri"/>
                <w:color w:val="000000"/>
                <w:sz w:val="22"/>
                <w:szCs w:val="22"/>
              </w:rPr>
              <w:t xml:space="preserve"> na czym może polegać konflikt interesów lub naruszenie zasad lojalności</w:t>
            </w:r>
            <w:r w:rsidR="00C47A8E" w:rsidRPr="002D7608">
              <w:rPr>
                <w:rFonts w:cs="Calibri"/>
                <w:color w:val="000000"/>
                <w:sz w:val="22"/>
                <w:szCs w:val="22"/>
              </w:rPr>
              <w:t>, godnego zachowania, bezinteresowności i bezstronności</w:t>
            </w:r>
            <w:r w:rsidRPr="002D7608">
              <w:rPr>
                <w:rFonts w:cs="Calibri"/>
                <w:color w:val="000000"/>
                <w:sz w:val="22"/>
                <w:szCs w:val="22"/>
              </w:rPr>
              <w:t xml:space="preserve"> poprzez wykonywanie dodatkowej pracy</w:t>
            </w:r>
            <w:r w:rsidR="00E97EF6" w:rsidRPr="002D7608">
              <w:rPr>
                <w:rFonts w:cs="Calibri"/>
                <w:color w:val="000000"/>
                <w:sz w:val="22"/>
                <w:szCs w:val="22"/>
              </w:rPr>
              <w:t xml:space="preserve"> </w:t>
            </w:r>
            <w:r w:rsidR="008217F7" w:rsidRPr="002D7608">
              <w:rPr>
                <w:rFonts w:cs="Calibri"/>
                <w:color w:val="000000"/>
                <w:sz w:val="22"/>
                <w:szCs w:val="22"/>
              </w:rPr>
              <w:t xml:space="preserve">zarobkowej </w:t>
            </w:r>
            <w:r w:rsidR="00E97EF6" w:rsidRPr="002D7608">
              <w:rPr>
                <w:rFonts w:cs="Calibri"/>
                <w:color w:val="000000"/>
                <w:sz w:val="22"/>
                <w:szCs w:val="22"/>
              </w:rPr>
              <w:t>lub innych działań zarobkowych</w:t>
            </w:r>
            <w:r w:rsidR="00E335C5" w:rsidRPr="002D7608">
              <w:rPr>
                <w:rFonts w:cs="Calibri"/>
                <w:color w:val="000000"/>
                <w:sz w:val="22"/>
                <w:szCs w:val="22"/>
              </w:rPr>
              <w:t>.</w:t>
            </w:r>
          </w:p>
          <w:p w14:paraId="222C8BE1" w14:textId="6031FE2D" w:rsidR="00D20D67" w:rsidRPr="002D7608" w:rsidRDefault="00E97EF6" w:rsidP="002D7608">
            <w:pPr>
              <w:tabs>
                <w:tab w:val="left" w:pos="1775"/>
              </w:tabs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D7608">
              <w:rPr>
                <w:rFonts w:ascii="Calibri" w:hAnsi="Calibri" w:cs="Calibri"/>
                <w:color w:val="000000"/>
                <w:sz w:val="22"/>
                <w:szCs w:val="22"/>
              </w:rPr>
              <w:tab/>
            </w:r>
          </w:p>
          <w:p w14:paraId="560A232D" w14:textId="77777777" w:rsidR="00B621E7" w:rsidRPr="002D7608" w:rsidRDefault="00972C1C" w:rsidP="00B621E7">
            <w:pPr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2D7608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Opis</w:t>
            </w:r>
          </w:p>
          <w:p w14:paraId="340E61A5" w14:textId="27C351AF" w:rsidR="007D70E1" w:rsidRPr="002D7608" w:rsidRDefault="0061135E" w:rsidP="00B621E7">
            <w:pPr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2D7608">
              <w:rPr>
                <w:rFonts w:ascii="Calibri" w:hAnsi="Calibri" w:cs="Calibri"/>
                <w:color w:val="000000"/>
                <w:sz w:val="22"/>
                <w:szCs w:val="22"/>
              </w:rPr>
              <w:t>P</w:t>
            </w:r>
            <w:r w:rsidR="007D70E1" w:rsidRPr="002D7608">
              <w:rPr>
                <w:rFonts w:ascii="Calibri" w:hAnsi="Calibri" w:cs="Calibri"/>
                <w:color w:val="000000"/>
                <w:sz w:val="22"/>
                <w:szCs w:val="22"/>
              </w:rPr>
              <w:t>rzedstaw i omów zasadę bez</w:t>
            </w:r>
            <w:r w:rsidR="00CC15F3" w:rsidRPr="002D7608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interesowności </w:t>
            </w:r>
            <w:r w:rsidR="007D70E1" w:rsidRPr="002D7608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odnoszącą się do wykonywania </w:t>
            </w:r>
            <w:r w:rsidR="006557C0" w:rsidRPr="002D7608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dodatkowego zatrudnienia lub </w:t>
            </w:r>
            <w:r w:rsidR="00C47A8E" w:rsidRPr="002D7608">
              <w:rPr>
                <w:rFonts w:ascii="Calibri" w:hAnsi="Calibri" w:cs="Calibri"/>
                <w:color w:val="000000"/>
                <w:sz w:val="22"/>
                <w:szCs w:val="22"/>
              </w:rPr>
              <w:t>zajęcia</w:t>
            </w:r>
            <w:r w:rsidR="006557C0" w:rsidRPr="002D7608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zarobkowego</w:t>
            </w:r>
            <w:r w:rsidR="007D70E1" w:rsidRPr="002D7608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przez członka korpusu służby cywilnej</w:t>
            </w:r>
            <w:r w:rsidR="00CC15F3" w:rsidRPr="002D7608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oraz </w:t>
            </w:r>
            <w:r w:rsidRPr="002D7608">
              <w:rPr>
                <w:rFonts w:ascii="Calibri" w:hAnsi="Calibri" w:cs="Calibri"/>
                <w:color w:val="000000"/>
                <w:sz w:val="22"/>
                <w:szCs w:val="22"/>
              </w:rPr>
              <w:t>zasad</w:t>
            </w:r>
            <w:r w:rsidR="00E76A95" w:rsidRPr="002D7608">
              <w:rPr>
                <w:rFonts w:ascii="Calibri" w:hAnsi="Calibri" w:cs="Calibri"/>
                <w:color w:val="000000"/>
                <w:sz w:val="22"/>
                <w:szCs w:val="22"/>
              </w:rPr>
              <w:t>y</w:t>
            </w:r>
            <w:r w:rsidRPr="002D7608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 w:rsidR="00CC15F3" w:rsidRPr="002D7608">
              <w:rPr>
                <w:rFonts w:ascii="Calibri" w:hAnsi="Calibri" w:cs="Calibri"/>
                <w:color w:val="000000"/>
                <w:sz w:val="22"/>
                <w:szCs w:val="22"/>
              </w:rPr>
              <w:t>bezstronności</w:t>
            </w:r>
            <w:r w:rsidR="00C47A8E" w:rsidRPr="002D7608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, </w:t>
            </w:r>
            <w:r w:rsidR="003B2867" w:rsidRPr="002D7608">
              <w:rPr>
                <w:rFonts w:ascii="Calibri" w:hAnsi="Calibri" w:cs="Calibri"/>
                <w:color w:val="000000"/>
                <w:sz w:val="22"/>
                <w:szCs w:val="22"/>
              </w:rPr>
              <w:t>lojalności oraz godnego zachowania</w:t>
            </w:r>
            <w:r w:rsidR="002928E7" w:rsidRPr="002D7608"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</w:p>
          <w:p w14:paraId="5B0167EE" w14:textId="77777777" w:rsidR="007D70E1" w:rsidRPr="002D7608" w:rsidRDefault="007D70E1" w:rsidP="00B621E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206D476A" w14:textId="46F19052" w:rsidR="008F5A64" w:rsidRPr="002D7608" w:rsidRDefault="009D792D" w:rsidP="008F5A64">
            <w:pPr>
              <w:rPr>
                <w:rFonts w:ascii="Calibri" w:hAnsi="Calibri"/>
                <w:sz w:val="22"/>
                <w:szCs w:val="22"/>
              </w:rPr>
            </w:pPr>
            <w:r w:rsidRPr="009D792D">
              <w:rPr>
                <w:rFonts w:ascii="Calibri" w:hAnsi="Calibri"/>
                <w:noProof/>
                <w:sz w:val="22"/>
                <w:szCs w:val="22"/>
              </w:rPr>
              <w:drawing>
                <wp:inline distT="0" distB="0" distL="0" distR="0" wp14:anchorId="3C3A6637" wp14:editId="55ECB515">
                  <wp:extent cx="4572638" cy="3429479"/>
                  <wp:effectExtent l="114300" t="114300" r="113665" b="152400"/>
                  <wp:docPr id="8" name="Obraz 8" title="Zrzut ekranu prezentacji: Dodatkowe zatrudnienie i zajęcia zarobkow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638" cy="3429479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 w="88900" cap="sq">
                            <a:solidFill>
                              <a:srgbClr val="FFFFFF"/>
                            </a:solidFill>
                            <a:miter lim="800000"/>
                          </a:ln>
                          <a:effectLst>
                            <a:outerShdw blurRad="55000" dist="18000" dir="54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twoPt" dir="t">
                              <a:rot lat="0" lon="0" rev="7200000"/>
                            </a:lightRig>
                          </a:scene3d>
                          <a:sp3d>
                            <a:bevelT w="25400" h="19050"/>
                            <a:contourClr>
                              <a:srgbClr val="FFFFFF"/>
                            </a:contourClr>
                          </a:sp3d>
                        </pic:spPr>
                      </pic:pic>
                    </a:graphicData>
                  </a:graphic>
                </wp:inline>
              </w:drawing>
            </w:r>
          </w:p>
          <w:p w14:paraId="7CA13907" w14:textId="77777777" w:rsidR="009E31CF" w:rsidRPr="002D7608" w:rsidRDefault="009E31CF" w:rsidP="008F5A64">
            <w:pPr>
              <w:rPr>
                <w:rFonts w:ascii="Calibri" w:hAnsi="Calibri"/>
                <w:sz w:val="22"/>
                <w:szCs w:val="22"/>
              </w:rPr>
            </w:pPr>
          </w:p>
          <w:p w14:paraId="2F4BD17B" w14:textId="77777777" w:rsidR="002928E7" w:rsidRPr="002D7608" w:rsidRDefault="002928E7" w:rsidP="008F5A64">
            <w:pPr>
              <w:rPr>
                <w:rFonts w:ascii="Calibri" w:hAnsi="Calibri"/>
                <w:sz w:val="22"/>
                <w:szCs w:val="22"/>
              </w:rPr>
            </w:pPr>
          </w:p>
          <w:p w14:paraId="62A43FE2" w14:textId="03683745" w:rsidR="00035364" w:rsidRPr="002D7608" w:rsidRDefault="009D792D" w:rsidP="008F5A64">
            <w:pPr>
              <w:rPr>
                <w:rFonts w:ascii="Calibri" w:hAnsi="Calibri"/>
                <w:sz w:val="22"/>
                <w:szCs w:val="22"/>
              </w:rPr>
            </w:pPr>
            <w:r w:rsidRPr="009D792D">
              <w:rPr>
                <w:rFonts w:ascii="Calibri" w:hAnsi="Calibri"/>
                <w:noProof/>
                <w:sz w:val="22"/>
                <w:szCs w:val="22"/>
              </w:rPr>
              <w:drawing>
                <wp:inline distT="0" distB="0" distL="0" distR="0" wp14:anchorId="501D0C23" wp14:editId="44C9C746">
                  <wp:extent cx="4572638" cy="3429479"/>
                  <wp:effectExtent l="114300" t="114300" r="113665" b="152400"/>
                  <wp:docPr id="11" name="Obraz 11" descr="Tytuł slajdu: Z zasad etyki korpusu służby cywilnej" title="Zrzut ekranu prezentacji: Dodatkowe zatrudnienie i zajęcia zarobkow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638" cy="3429479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 w="88900" cap="sq">
                            <a:solidFill>
                              <a:srgbClr val="FFFFFF"/>
                            </a:solidFill>
                            <a:miter lim="800000"/>
                          </a:ln>
                          <a:effectLst>
                            <a:outerShdw blurRad="55000" dist="18000" dir="54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twoPt" dir="t">
                              <a:rot lat="0" lon="0" rev="7200000"/>
                            </a:lightRig>
                          </a:scene3d>
                          <a:sp3d>
                            <a:bevelT w="25400" h="19050"/>
                            <a:contourClr>
                              <a:srgbClr val="FFFFFF"/>
                            </a:contourClr>
                          </a:sp3d>
                        </pic:spPr>
                      </pic:pic>
                    </a:graphicData>
                  </a:graphic>
                </wp:inline>
              </w:drawing>
            </w:r>
          </w:p>
          <w:p w14:paraId="63E748A1" w14:textId="77777777" w:rsidR="00035364" w:rsidRPr="002D7608" w:rsidRDefault="00035364" w:rsidP="008F5A64">
            <w:pPr>
              <w:rPr>
                <w:rFonts w:ascii="Calibri" w:hAnsi="Calibri"/>
                <w:sz w:val="22"/>
                <w:szCs w:val="22"/>
              </w:rPr>
            </w:pPr>
          </w:p>
          <w:p w14:paraId="3ADA416C" w14:textId="7DB3DE2E" w:rsidR="00035364" w:rsidRPr="002D7608" w:rsidRDefault="009D792D" w:rsidP="008F5A64">
            <w:pPr>
              <w:rPr>
                <w:rFonts w:ascii="Calibri" w:hAnsi="Calibri"/>
                <w:sz w:val="22"/>
                <w:szCs w:val="22"/>
              </w:rPr>
            </w:pPr>
            <w:r w:rsidRPr="009D792D">
              <w:rPr>
                <w:rFonts w:ascii="Calibri" w:hAnsi="Calibri"/>
                <w:noProof/>
                <w:sz w:val="22"/>
                <w:szCs w:val="22"/>
              </w:rPr>
              <w:drawing>
                <wp:inline distT="0" distB="0" distL="0" distR="0" wp14:anchorId="785F8F55" wp14:editId="5575AFD4">
                  <wp:extent cx="4572638" cy="3429479"/>
                  <wp:effectExtent l="114300" t="114300" r="113665" b="152400"/>
                  <wp:docPr id="16" name="Obraz 16" descr="Tytuł slajdu: Z zasad etyki korpusu służby cywilnej" title="Zrzut ekranu prezentacji: Dodatkowe zatrudnienie i zajęcia zarobkow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638" cy="3429479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 w="88900" cap="sq">
                            <a:solidFill>
                              <a:srgbClr val="FFFFFF"/>
                            </a:solidFill>
                            <a:miter lim="800000"/>
                          </a:ln>
                          <a:effectLst>
                            <a:outerShdw blurRad="55000" dist="18000" dir="54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twoPt" dir="t">
                              <a:rot lat="0" lon="0" rev="7200000"/>
                            </a:lightRig>
                          </a:scene3d>
                          <a:sp3d>
                            <a:bevelT w="25400" h="19050"/>
                            <a:contourClr>
                              <a:srgbClr val="FFFFFF"/>
                            </a:contourClr>
                          </a:sp3d>
                        </pic:spPr>
                      </pic:pic>
                    </a:graphicData>
                  </a:graphic>
                </wp:inline>
              </w:drawing>
            </w:r>
          </w:p>
          <w:p w14:paraId="2573BC6B" w14:textId="77777777" w:rsidR="002928E7" w:rsidRPr="002D7608" w:rsidRDefault="002928E7" w:rsidP="008F5A64">
            <w:pPr>
              <w:rPr>
                <w:rFonts w:ascii="Calibri" w:hAnsi="Calibri"/>
                <w:sz w:val="22"/>
                <w:szCs w:val="22"/>
              </w:rPr>
            </w:pPr>
          </w:p>
          <w:p w14:paraId="1A84C319" w14:textId="00EC080A" w:rsidR="008F5A64" w:rsidRPr="002D7608" w:rsidRDefault="001F3C1E" w:rsidP="008F5A6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D7608">
              <w:rPr>
                <w:rFonts w:ascii="Calibri" w:hAnsi="Calibri"/>
                <w:sz w:val="22"/>
                <w:szCs w:val="22"/>
              </w:rPr>
              <w:t>W</w:t>
            </w:r>
            <w:r w:rsidR="008F5A64" w:rsidRPr="002D7608">
              <w:rPr>
                <w:rFonts w:ascii="Calibri" w:hAnsi="Calibri"/>
                <w:sz w:val="22"/>
                <w:szCs w:val="22"/>
              </w:rPr>
              <w:t>yjaśni</w:t>
            </w:r>
            <w:r w:rsidRPr="002D7608">
              <w:rPr>
                <w:rFonts w:ascii="Calibri" w:hAnsi="Calibri"/>
                <w:sz w:val="22"/>
                <w:szCs w:val="22"/>
              </w:rPr>
              <w:t>j</w:t>
            </w:r>
            <w:r w:rsidR="008F5A64" w:rsidRPr="002D7608">
              <w:rPr>
                <w:rFonts w:ascii="Calibri" w:hAnsi="Calibri"/>
                <w:sz w:val="22"/>
                <w:szCs w:val="22"/>
              </w:rPr>
              <w:t xml:space="preserve">, że podejmując jakąkolwiek działalność pozasłużbową, członek korpusu </w:t>
            </w:r>
            <w:r w:rsidR="00C47A8E" w:rsidRPr="002D7608">
              <w:rPr>
                <w:rFonts w:ascii="Calibri" w:hAnsi="Calibri"/>
                <w:sz w:val="22"/>
                <w:szCs w:val="22"/>
              </w:rPr>
              <w:t xml:space="preserve">służby cywilnej </w:t>
            </w:r>
            <w:r w:rsidR="008F5A64" w:rsidRPr="002D7608">
              <w:rPr>
                <w:rFonts w:ascii="Calibri" w:hAnsi="Calibri"/>
                <w:sz w:val="22"/>
                <w:szCs w:val="22"/>
              </w:rPr>
              <w:t>musi pamiętać, że nie może być ona sprzeczna z obowiązkami wynikającymi z</w:t>
            </w:r>
            <w:r w:rsidR="003C1E0E">
              <w:rPr>
                <w:rFonts w:ascii="Calibri" w:hAnsi="Calibri"/>
                <w:sz w:val="22"/>
                <w:szCs w:val="22"/>
              </w:rPr>
              <w:t> </w:t>
            </w:r>
            <w:r w:rsidR="008F5A64" w:rsidRPr="002D7608">
              <w:rPr>
                <w:rFonts w:ascii="Calibri" w:hAnsi="Calibri"/>
                <w:sz w:val="22"/>
                <w:szCs w:val="22"/>
              </w:rPr>
              <w:t>ustawy i podważać zaufania do służby cywilnej.</w:t>
            </w:r>
          </w:p>
          <w:p w14:paraId="152A27F9" w14:textId="0D1DC7E9" w:rsidR="00376928" w:rsidRPr="002D7608" w:rsidRDefault="00376928" w:rsidP="00B621E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719E55BC" w14:textId="461C825A" w:rsidR="00376928" w:rsidRPr="002D7608" w:rsidRDefault="009D792D" w:rsidP="00B621E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D792D">
              <w:rPr>
                <w:noProof/>
              </w:rPr>
              <w:lastRenderedPageBreak/>
              <w:drawing>
                <wp:inline distT="0" distB="0" distL="0" distR="0" wp14:anchorId="4EC182E6" wp14:editId="0B615A51">
                  <wp:extent cx="4572638" cy="3429479"/>
                  <wp:effectExtent l="114300" t="114300" r="113665" b="152400"/>
                  <wp:docPr id="17" name="Obraz 17" descr="Tytuł slajdu: Zakres zakazu wykonywania czynności" title="Zrzut ekranu prezentacji: Dodatkowe zatrudnienie i zajęcia zarobkow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638" cy="3429479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 w="88900" cap="sq">
                            <a:solidFill>
                              <a:srgbClr val="FFFFFF"/>
                            </a:solidFill>
                            <a:miter lim="800000"/>
                          </a:ln>
                          <a:effectLst>
                            <a:outerShdw blurRad="55000" dist="18000" dir="54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twoPt" dir="t">
                              <a:rot lat="0" lon="0" rev="7200000"/>
                            </a:lightRig>
                          </a:scene3d>
                          <a:sp3d>
                            <a:bevelT w="25400" h="19050"/>
                            <a:contourClr>
                              <a:srgbClr val="FFFFFF"/>
                            </a:contourClr>
                          </a:sp3d>
                        </pic:spPr>
                      </pic:pic>
                    </a:graphicData>
                  </a:graphic>
                </wp:inline>
              </w:drawing>
            </w:r>
          </w:p>
          <w:p w14:paraId="3462A5A3" w14:textId="3F8665DA" w:rsidR="008F5A64" w:rsidRPr="002D7608" w:rsidRDefault="001F3C1E" w:rsidP="008F5A64">
            <w:pPr>
              <w:pStyle w:val="NormalnyWeb"/>
              <w:rPr>
                <w:rFonts w:ascii="Calibri" w:hAnsi="Calibri"/>
                <w:sz w:val="22"/>
                <w:szCs w:val="22"/>
              </w:rPr>
            </w:pPr>
            <w:r w:rsidRPr="002D7608">
              <w:rPr>
                <w:rFonts w:ascii="Calibri" w:hAnsi="Calibri"/>
                <w:sz w:val="22"/>
                <w:szCs w:val="22"/>
              </w:rPr>
              <w:t>Wyjaśnij słuchaczom, że</w:t>
            </w:r>
            <w:r w:rsidRPr="002D7608">
              <w:rPr>
                <w:rFonts w:ascii="Calibri" w:hAnsi="Calibri"/>
                <w:b/>
                <w:sz w:val="22"/>
                <w:szCs w:val="22"/>
              </w:rPr>
              <w:t xml:space="preserve"> k</w:t>
            </w:r>
            <w:r w:rsidR="008F5A64" w:rsidRPr="002D7608">
              <w:rPr>
                <w:rFonts w:ascii="Calibri" w:hAnsi="Calibri"/>
                <w:b/>
                <w:sz w:val="22"/>
                <w:szCs w:val="22"/>
              </w:rPr>
              <w:t>ażdy członek korpusu służby cywilnej</w:t>
            </w:r>
            <w:r w:rsidR="008F5A64" w:rsidRPr="002D7608">
              <w:rPr>
                <w:rFonts w:ascii="Calibri" w:hAnsi="Calibri"/>
                <w:sz w:val="22"/>
                <w:szCs w:val="22"/>
              </w:rPr>
              <w:t xml:space="preserve"> musi uzyskać zgodę dyrektora generalnego (kierownika</w:t>
            </w:r>
            <w:r w:rsidR="00C47A8E" w:rsidRPr="002D7608">
              <w:rPr>
                <w:rFonts w:ascii="Calibri" w:hAnsi="Calibri"/>
                <w:sz w:val="22"/>
                <w:szCs w:val="22"/>
              </w:rPr>
              <w:t>)</w:t>
            </w:r>
            <w:r w:rsidR="008F5A64" w:rsidRPr="002D7608">
              <w:rPr>
                <w:rFonts w:ascii="Calibri" w:hAnsi="Calibri"/>
                <w:sz w:val="22"/>
                <w:szCs w:val="22"/>
              </w:rPr>
              <w:t xml:space="preserve"> urzędu </w:t>
            </w:r>
            <w:r w:rsidR="008F5A64" w:rsidRPr="002D7608">
              <w:rPr>
                <w:rFonts w:ascii="Calibri" w:hAnsi="Calibri"/>
                <w:b/>
                <w:sz w:val="22"/>
                <w:szCs w:val="22"/>
              </w:rPr>
              <w:t xml:space="preserve">na dodatkowe </w:t>
            </w:r>
            <w:r w:rsidR="008F5A64" w:rsidRPr="002D7608">
              <w:rPr>
                <w:rFonts w:ascii="Calibri" w:hAnsi="Calibri"/>
                <w:b/>
                <w:sz w:val="22"/>
                <w:szCs w:val="22"/>
                <w:u w:val="single"/>
              </w:rPr>
              <w:t>zatrudnienie</w:t>
            </w:r>
            <w:r w:rsidR="008F5A64" w:rsidRPr="002D7608">
              <w:rPr>
                <w:rFonts w:ascii="Calibri" w:hAnsi="Calibri"/>
                <w:sz w:val="22"/>
                <w:szCs w:val="22"/>
              </w:rPr>
              <w:t>, tj. świadczenie pracy na podstawie umowy o pracę, powołania, mianowania</w:t>
            </w:r>
            <w:r w:rsidR="00C47A8E" w:rsidRPr="002D7608">
              <w:rPr>
                <w:rFonts w:ascii="Calibri" w:hAnsi="Calibri"/>
                <w:sz w:val="22"/>
                <w:szCs w:val="22"/>
              </w:rPr>
              <w:t xml:space="preserve">, </w:t>
            </w:r>
            <w:r w:rsidR="008F5A64" w:rsidRPr="002D7608">
              <w:rPr>
                <w:rFonts w:ascii="Calibri" w:hAnsi="Calibri"/>
                <w:sz w:val="22"/>
                <w:szCs w:val="22"/>
              </w:rPr>
              <w:t>wyboru</w:t>
            </w:r>
            <w:r w:rsidR="00C47A8E" w:rsidRPr="002D7608">
              <w:rPr>
                <w:rFonts w:ascii="Calibri" w:hAnsi="Calibri"/>
                <w:sz w:val="22"/>
                <w:szCs w:val="22"/>
              </w:rPr>
              <w:t xml:space="preserve"> i spółdzielczej umowy o pracę</w:t>
            </w:r>
            <w:r w:rsidR="008F5A64" w:rsidRPr="002D7608">
              <w:rPr>
                <w:rFonts w:ascii="Calibri" w:hAnsi="Calibri"/>
                <w:sz w:val="22"/>
                <w:szCs w:val="22"/>
              </w:rPr>
              <w:t>. </w:t>
            </w:r>
          </w:p>
          <w:p w14:paraId="7D7609CB" w14:textId="223F46A5" w:rsidR="008F5A64" w:rsidRPr="002D7608" w:rsidRDefault="00EF7A18" w:rsidP="008F5A64">
            <w:pPr>
              <w:pStyle w:val="NormalnyWeb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Wskaż </w:t>
            </w:r>
            <w:r w:rsidR="003C1E0E">
              <w:rPr>
                <w:rFonts w:ascii="Calibri" w:hAnsi="Calibri"/>
                <w:sz w:val="22"/>
                <w:szCs w:val="22"/>
              </w:rPr>
              <w:t>też</w:t>
            </w:r>
            <w:r>
              <w:rPr>
                <w:rFonts w:ascii="Calibri" w:hAnsi="Calibri"/>
                <w:sz w:val="22"/>
                <w:szCs w:val="22"/>
              </w:rPr>
              <w:t>, że</w:t>
            </w:r>
            <w:r w:rsidR="008F5A64" w:rsidRPr="002D7608">
              <w:rPr>
                <w:rFonts w:ascii="Calibri" w:hAnsi="Calibri"/>
                <w:sz w:val="22"/>
                <w:szCs w:val="22"/>
              </w:rPr>
              <w:t xml:space="preserve"> </w:t>
            </w:r>
            <w:r w:rsidR="008F5A64" w:rsidRPr="002D7608">
              <w:rPr>
                <w:rFonts w:ascii="Calibri" w:hAnsi="Calibri"/>
                <w:b/>
                <w:sz w:val="22"/>
                <w:szCs w:val="22"/>
              </w:rPr>
              <w:t>tylko urzędnicy służby cywilnej i osoby powołane na wyższe stanowiska</w:t>
            </w:r>
            <w:r w:rsidR="00C47A8E" w:rsidRPr="002D7608">
              <w:rPr>
                <w:rFonts w:ascii="Calibri" w:hAnsi="Calibri"/>
                <w:b/>
                <w:sz w:val="22"/>
                <w:szCs w:val="22"/>
              </w:rPr>
              <w:t xml:space="preserve"> w</w:t>
            </w:r>
            <w:r w:rsidR="003C1E0E">
              <w:rPr>
                <w:rFonts w:ascii="Calibri" w:hAnsi="Calibri"/>
                <w:b/>
                <w:sz w:val="22"/>
                <w:szCs w:val="22"/>
              </w:rPr>
              <w:t> </w:t>
            </w:r>
            <w:r w:rsidR="00C47A8E" w:rsidRPr="002D7608">
              <w:rPr>
                <w:rFonts w:ascii="Calibri" w:hAnsi="Calibri"/>
                <w:b/>
                <w:sz w:val="22"/>
                <w:szCs w:val="22"/>
              </w:rPr>
              <w:t>służbie cywilnej</w:t>
            </w:r>
            <w:r w:rsidR="008F5A64" w:rsidRPr="002D7608">
              <w:rPr>
                <w:rFonts w:ascii="Calibri" w:hAnsi="Calibri"/>
                <w:sz w:val="22"/>
                <w:szCs w:val="22"/>
              </w:rPr>
              <w:t xml:space="preserve"> </w:t>
            </w:r>
            <w:r w:rsidR="000A53F6" w:rsidRPr="002D7608">
              <w:rPr>
                <w:rFonts w:ascii="Calibri" w:hAnsi="Calibri"/>
                <w:sz w:val="22"/>
                <w:szCs w:val="22"/>
              </w:rPr>
              <w:t xml:space="preserve">muszą </w:t>
            </w:r>
            <w:r w:rsidR="008F5A64" w:rsidRPr="002D7608">
              <w:rPr>
                <w:rFonts w:ascii="Calibri" w:hAnsi="Calibri"/>
                <w:sz w:val="22"/>
                <w:szCs w:val="22"/>
              </w:rPr>
              <w:t xml:space="preserve">uzyskać zgodę </w:t>
            </w:r>
            <w:r w:rsidR="008F5A64" w:rsidRPr="002D7608">
              <w:rPr>
                <w:rFonts w:ascii="Calibri" w:hAnsi="Calibri"/>
                <w:b/>
                <w:sz w:val="22"/>
                <w:szCs w:val="22"/>
              </w:rPr>
              <w:t xml:space="preserve">na dodatkowe </w:t>
            </w:r>
            <w:r w:rsidR="008F5A64" w:rsidRPr="002D7608">
              <w:rPr>
                <w:rFonts w:ascii="Calibri" w:hAnsi="Calibri"/>
                <w:b/>
                <w:sz w:val="22"/>
                <w:szCs w:val="22"/>
                <w:u w:val="single"/>
              </w:rPr>
              <w:t>zarobkowanie</w:t>
            </w:r>
            <w:r w:rsidR="008F5A64" w:rsidRPr="002D7608">
              <w:rPr>
                <w:rFonts w:ascii="Calibri" w:hAnsi="Calibri"/>
                <w:sz w:val="22"/>
                <w:szCs w:val="22"/>
              </w:rPr>
              <w:t>, np. w formie umowy zlecenia, umowy o dzieło i działalności gospodarczej.</w:t>
            </w:r>
          </w:p>
          <w:p w14:paraId="1FDE76E4" w14:textId="5CE00B47" w:rsidR="007315CE" w:rsidRPr="002D7608" w:rsidRDefault="007315CE" w:rsidP="000E71A3">
            <w:pPr>
              <w:rPr>
                <w:rFonts w:ascii="Calibri" w:eastAsia="Times New Roman" w:hAnsi="Calibri"/>
                <w:sz w:val="22"/>
                <w:szCs w:val="22"/>
              </w:rPr>
            </w:pPr>
            <w:r w:rsidRPr="002D7608">
              <w:rPr>
                <w:rFonts w:ascii="Calibri" w:eastAsia="Times New Roman" w:hAnsi="Calibri"/>
                <w:b/>
                <w:sz w:val="22"/>
                <w:szCs w:val="22"/>
              </w:rPr>
              <w:t>Pracownik służby cywilnej</w:t>
            </w:r>
            <w:r w:rsidRPr="002D7608">
              <w:rPr>
                <w:rFonts w:ascii="Calibri" w:eastAsia="Times New Roman" w:hAnsi="Calibri"/>
                <w:sz w:val="22"/>
                <w:szCs w:val="22"/>
              </w:rPr>
              <w:t xml:space="preserve"> </w:t>
            </w:r>
            <w:r w:rsidR="00E335C5" w:rsidRPr="002D7608">
              <w:rPr>
                <w:rFonts w:ascii="Calibri" w:eastAsia="Times New Roman" w:hAnsi="Calibri"/>
                <w:sz w:val="22"/>
                <w:szCs w:val="22"/>
              </w:rPr>
              <w:sym w:font="Symbol" w:char="F02D"/>
            </w:r>
            <w:r w:rsidRPr="002D7608">
              <w:rPr>
                <w:rFonts w:ascii="Calibri" w:eastAsia="Times New Roman" w:hAnsi="Calibri"/>
                <w:sz w:val="22"/>
                <w:szCs w:val="22"/>
              </w:rPr>
              <w:t xml:space="preserve"> osoba zatrudniona na podstawie umowy o pracę, zgodnie z</w:t>
            </w:r>
            <w:r w:rsidR="003C1E0E">
              <w:rPr>
                <w:rFonts w:ascii="Calibri" w:eastAsia="Times New Roman" w:hAnsi="Calibri"/>
                <w:sz w:val="22"/>
                <w:szCs w:val="22"/>
              </w:rPr>
              <w:t> </w:t>
            </w:r>
            <w:r w:rsidRPr="002D7608">
              <w:rPr>
                <w:rFonts w:ascii="Calibri" w:eastAsia="Times New Roman" w:hAnsi="Calibri"/>
                <w:sz w:val="22"/>
                <w:szCs w:val="22"/>
              </w:rPr>
              <w:t>zasadami określonymi w ustawie o służbie cywilnej. </w:t>
            </w:r>
          </w:p>
          <w:p w14:paraId="3F2073E2" w14:textId="77777777" w:rsidR="007315CE" w:rsidRPr="002D7608" w:rsidRDefault="007315CE" w:rsidP="000E71A3">
            <w:pPr>
              <w:rPr>
                <w:rFonts w:ascii="Calibri" w:eastAsia="Times New Roman" w:hAnsi="Calibri"/>
                <w:sz w:val="22"/>
                <w:szCs w:val="22"/>
              </w:rPr>
            </w:pPr>
          </w:p>
          <w:p w14:paraId="123B60F6" w14:textId="7D286C22" w:rsidR="007315CE" w:rsidRDefault="007315CE" w:rsidP="000E71A3">
            <w:pPr>
              <w:rPr>
                <w:rFonts w:ascii="Calibri" w:eastAsia="Times New Roman" w:hAnsi="Calibri"/>
                <w:sz w:val="22"/>
                <w:szCs w:val="22"/>
              </w:rPr>
            </w:pPr>
            <w:r w:rsidRPr="002D7608">
              <w:rPr>
                <w:rFonts w:ascii="Calibri" w:eastAsia="Times New Roman" w:hAnsi="Calibri"/>
                <w:b/>
                <w:sz w:val="22"/>
                <w:szCs w:val="22"/>
              </w:rPr>
              <w:t>Urzędnik służby cywilnej</w:t>
            </w:r>
            <w:r w:rsidRPr="002D7608">
              <w:rPr>
                <w:rFonts w:ascii="Calibri" w:eastAsia="Times New Roman" w:hAnsi="Calibri"/>
                <w:sz w:val="22"/>
                <w:szCs w:val="22"/>
              </w:rPr>
              <w:t xml:space="preserve"> </w:t>
            </w:r>
            <w:r w:rsidR="00E335C5" w:rsidRPr="002D7608">
              <w:rPr>
                <w:rFonts w:ascii="Calibri" w:eastAsia="Times New Roman" w:hAnsi="Calibri"/>
                <w:sz w:val="22"/>
                <w:szCs w:val="22"/>
              </w:rPr>
              <w:sym w:font="Symbol" w:char="F02D"/>
            </w:r>
            <w:r w:rsidRPr="002D7608">
              <w:rPr>
                <w:rFonts w:ascii="Calibri" w:eastAsia="Times New Roman" w:hAnsi="Calibri"/>
                <w:sz w:val="22"/>
                <w:szCs w:val="22"/>
              </w:rPr>
              <w:t xml:space="preserve"> osoba zatrudniona na podstawie mianowania, zgodnie z</w:t>
            </w:r>
            <w:r w:rsidR="003C1E0E">
              <w:rPr>
                <w:rFonts w:ascii="Calibri" w:eastAsia="Times New Roman" w:hAnsi="Calibri"/>
                <w:sz w:val="22"/>
                <w:szCs w:val="22"/>
              </w:rPr>
              <w:t> </w:t>
            </w:r>
            <w:r w:rsidRPr="002D7608">
              <w:rPr>
                <w:rFonts w:ascii="Calibri" w:eastAsia="Times New Roman" w:hAnsi="Calibri"/>
                <w:sz w:val="22"/>
                <w:szCs w:val="22"/>
              </w:rPr>
              <w:t>zasadami określonymi w ustawie o służbie cywilnej. </w:t>
            </w:r>
          </w:p>
          <w:p w14:paraId="7B2436F2" w14:textId="77777777" w:rsidR="00B54128" w:rsidRDefault="00B54128" w:rsidP="000E71A3">
            <w:pPr>
              <w:rPr>
                <w:rFonts w:ascii="Calibri" w:eastAsia="Times New Roman" w:hAnsi="Calibri"/>
                <w:sz w:val="22"/>
                <w:szCs w:val="22"/>
              </w:rPr>
            </w:pPr>
          </w:p>
          <w:p w14:paraId="1AE28D73" w14:textId="77777777" w:rsidR="00926A4C" w:rsidRPr="00926A4C" w:rsidRDefault="00926A4C" w:rsidP="00926A4C">
            <w:pPr>
              <w:rPr>
                <w:rFonts w:ascii="Calibri" w:eastAsia="Times New Roman" w:hAnsi="Calibri"/>
                <w:sz w:val="22"/>
                <w:szCs w:val="22"/>
              </w:rPr>
            </w:pPr>
            <w:r w:rsidRPr="00926A4C">
              <w:rPr>
                <w:rFonts w:ascii="Calibri" w:eastAsia="Times New Roman" w:hAnsi="Calibri"/>
                <w:b/>
                <w:sz w:val="22"/>
                <w:szCs w:val="22"/>
              </w:rPr>
              <w:t>Wyższymi stanowiskami</w:t>
            </w:r>
            <w:r w:rsidRPr="00926A4C">
              <w:rPr>
                <w:rFonts w:ascii="Calibri" w:eastAsia="Times New Roman" w:hAnsi="Calibri"/>
                <w:sz w:val="22"/>
                <w:szCs w:val="22"/>
              </w:rPr>
              <w:t xml:space="preserve"> w służbie cywilnej są stanowiska:</w:t>
            </w:r>
          </w:p>
          <w:p w14:paraId="7A2777BA" w14:textId="7CAF7499" w:rsidR="00926A4C" w:rsidRPr="00926A4C" w:rsidRDefault="00926A4C" w:rsidP="00926A4C">
            <w:pPr>
              <w:rPr>
                <w:rFonts w:ascii="Calibri" w:eastAsia="Times New Roman" w:hAnsi="Calibri"/>
                <w:sz w:val="22"/>
                <w:szCs w:val="22"/>
              </w:rPr>
            </w:pPr>
            <w:r w:rsidRPr="00926A4C">
              <w:rPr>
                <w:rFonts w:ascii="Calibri" w:eastAsia="Times New Roman" w:hAnsi="Calibri"/>
                <w:sz w:val="22"/>
                <w:szCs w:val="22"/>
              </w:rPr>
              <w:t>1) dyrektora generalnego urzędu;</w:t>
            </w:r>
          </w:p>
          <w:p w14:paraId="5DAD4CCE" w14:textId="7218FBD4" w:rsidR="00926A4C" w:rsidRPr="00926A4C" w:rsidRDefault="00926A4C" w:rsidP="00926A4C">
            <w:pPr>
              <w:rPr>
                <w:rFonts w:ascii="Calibri" w:eastAsia="Times New Roman" w:hAnsi="Calibri"/>
                <w:sz w:val="22"/>
                <w:szCs w:val="22"/>
              </w:rPr>
            </w:pPr>
            <w:r w:rsidRPr="00926A4C">
              <w:rPr>
                <w:rFonts w:ascii="Calibri" w:eastAsia="Times New Roman" w:hAnsi="Calibri"/>
                <w:sz w:val="22"/>
                <w:szCs w:val="22"/>
              </w:rPr>
              <w:t>2) kierującego departamentem lub komórką równorzędną w Kancelarii Prezesa Rady Ministrów, urzędzie ministra, urzędzie obsługującym przewodniczącego komitetu wchodzącego w skład Rady Ministrów, urzędzie centralnego organu administracji rządowej oraz kierującego wydziałem lub komórką równorzędną w urzędzie wojewódzkim, a także zastępcy tych osób;</w:t>
            </w:r>
          </w:p>
          <w:p w14:paraId="2B318F40" w14:textId="4381E3BC" w:rsidR="00926A4C" w:rsidRPr="00926A4C" w:rsidRDefault="00926A4C" w:rsidP="00926A4C">
            <w:pPr>
              <w:rPr>
                <w:rFonts w:ascii="Calibri" w:eastAsia="Times New Roman" w:hAnsi="Calibri"/>
                <w:sz w:val="22"/>
                <w:szCs w:val="22"/>
              </w:rPr>
            </w:pPr>
            <w:r w:rsidRPr="00926A4C">
              <w:rPr>
                <w:rFonts w:ascii="Calibri" w:eastAsia="Times New Roman" w:hAnsi="Calibri"/>
                <w:sz w:val="22"/>
                <w:szCs w:val="22"/>
              </w:rPr>
              <w:t>3) wojewódzkiego lekarza weterynarii i jego zastępcy;</w:t>
            </w:r>
          </w:p>
          <w:p w14:paraId="785FB930" w14:textId="07702A3E" w:rsidR="00926A4C" w:rsidRDefault="00926A4C" w:rsidP="00926A4C">
            <w:pPr>
              <w:rPr>
                <w:rFonts w:ascii="Calibri" w:eastAsia="Times New Roman" w:hAnsi="Calibri"/>
                <w:sz w:val="22"/>
                <w:szCs w:val="22"/>
              </w:rPr>
            </w:pPr>
            <w:r w:rsidRPr="00926A4C">
              <w:rPr>
                <w:rFonts w:ascii="Calibri" w:eastAsia="Times New Roman" w:hAnsi="Calibri"/>
                <w:sz w:val="22"/>
                <w:szCs w:val="22"/>
              </w:rPr>
              <w:t>3a) powiatowego lekarza weterynarii i jego zastępcy;</w:t>
            </w:r>
          </w:p>
          <w:p w14:paraId="75113FD9" w14:textId="52CA41BC" w:rsidR="00D40529" w:rsidRPr="00926A4C" w:rsidRDefault="00D40529" w:rsidP="00926A4C">
            <w:pPr>
              <w:rPr>
                <w:rFonts w:ascii="Calibri" w:eastAsia="Times New Roman" w:hAnsi="Calibri"/>
                <w:sz w:val="22"/>
                <w:szCs w:val="22"/>
              </w:rPr>
            </w:pPr>
            <w:r w:rsidRPr="00D40529">
              <w:rPr>
                <w:rFonts w:ascii="Calibri" w:eastAsia="Times New Roman" w:hAnsi="Calibri"/>
                <w:sz w:val="22"/>
                <w:szCs w:val="22"/>
              </w:rPr>
              <w:t>3b) wojewódzkiego inspektora jakości handlowej artykułów rolno-spożywczych i jego zastępcy;</w:t>
            </w:r>
          </w:p>
          <w:p w14:paraId="263C563A" w14:textId="517284C4" w:rsidR="00926A4C" w:rsidRPr="00926A4C" w:rsidRDefault="00926A4C" w:rsidP="00926A4C">
            <w:pPr>
              <w:rPr>
                <w:rFonts w:ascii="Calibri" w:eastAsia="Times New Roman" w:hAnsi="Calibri"/>
                <w:sz w:val="22"/>
                <w:szCs w:val="22"/>
              </w:rPr>
            </w:pPr>
            <w:r w:rsidRPr="00926A4C">
              <w:rPr>
                <w:rFonts w:ascii="Calibri" w:eastAsia="Times New Roman" w:hAnsi="Calibri"/>
                <w:sz w:val="22"/>
                <w:szCs w:val="22"/>
              </w:rPr>
              <w:t>4) kierującego komórką organizacyjną w Biurze Nasiennictwa Leśnego, a także zastępcy tej osoby;</w:t>
            </w:r>
          </w:p>
          <w:p w14:paraId="5C402823" w14:textId="315C3DFA" w:rsidR="00926A4C" w:rsidRPr="00926A4C" w:rsidRDefault="00926A4C" w:rsidP="00926A4C">
            <w:pPr>
              <w:rPr>
                <w:rFonts w:ascii="Calibri" w:eastAsia="Times New Roman" w:hAnsi="Calibri"/>
                <w:sz w:val="22"/>
                <w:szCs w:val="22"/>
              </w:rPr>
            </w:pPr>
            <w:r w:rsidRPr="00926A4C">
              <w:rPr>
                <w:rFonts w:ascii="Calibri" w:eastAsia="Times New Roman" w:hAnsi="Calibri"/>
                <w:sz w:val="22"/>
                <w:szCs w:val="22"/>
              </w:rPr>
              <w:t xml:space="preserve">5) dyrektora Krajowej Informacji Skarbowej, dyrektora izby administracji skarbowej, naczelnika urzędu skarbowego, naczelnika urzędu celno-skarbowego, a także zastępcy </w:t>
            </w:r>
            <w:r w:rsidRPr="00926A4C">
              <w:rPr>
                <w:rFonts w:ascii="Calibri" w:eastAsia="Times New Roman" w:hAnsi="Calibri"/>
                <w:sz w:val="22"/>
                <w:szCs w:val="22"/>
              </w:rPr>
              <w:lastRenderedPageBreak/>
              <w:t>tych osób.</w:t>
            </w:r>
          </w:p>
          <w:p w14:paraId="3E0329C9" w14:textId="77777777" w:rsidR="00926A4C" w:rsidRDefault="00926A4C" w:rsidP="000E71A3">
            <w:pPr>
              <w:rPr>
                <w:rFonts w:ascii="Calibri" w:eastAsia="Times New Roman" w:hAnsi="Calibri"/>
                <w:sz w:val="22"/>
                <w:szCs w:val="22"/>
              </w:rPr>
            </w:pPr>
          </w:p>
          <w:p w14:paraId="375CD322" w14:textId="77777777" w:rsidR="00B54128" w:rsidRPr="002D7608" w:rsidRDefault="00B54128" w:rsidP="000E71A3">
            <w:pPr>
              <w:rPr>
                <w:rStyle w:val="Pogrubienie"/>
                <w:rFonts w:ascii="Calibri" w:eastAsia="Times New Roman" w:hAnsi="Calibri"/>
                <w:b w:val="0"/>
                <w:bCs w:val="0"/>
                <w:sz w:val="22"/>
                <w:szCs w:val="22"/>
              </w:rPr>
            </w:pPr>
          </w:p>
          <w:p w14:paraId="05CF6925" w14:textId="54F2F3C2" w:rsidR="00B621E7" w:rsidRPr="002D7608" w:rsidRDefault="00B621E7" w:rsidP="00B621E7">
            <w:pPr>
              <w:rPr>
                <w:rStyle w:val="Pogrubienie"/>
                <w:rFonts w:ascii="Calibri" w:hAnsi="Calibri"/>
                <w:b w:val="0"/>
                <w:sz w:val="22"/>
                <w:szCs w:val="22"/>
              </w:rPr>
            </w:pPr>
            <w:r w:rsidRPr="002D7608">
              <w:rPr>
                <w:rStyle w:val="Pogrubienie"/>
                <w:rFonts w:ascii="Calibri" w:hAnsi="Calibri"/>
                <w:b w:val="0"/>
                <w:sz w:val="22"/>
                <w:szCs w:val="22"/>
              </w:rPr>
              <w:t>Wyjaśni</w:t>
            </w:r>
            <w:r w:rsidR="000A53F6" w:rsidRPr="002D7608">
              <w:rPr>
                <w:rStyle w:val="Pogrubienie"/>
                <w:rFonts w:ascii="Calibri" w:hAnsi="Calibri"/>
                <w:b w:val="0"/>
                <w:sz w:val="22"/>
                <w:szCs w:val="22"/>
              </w:rPr>
              <w:t>j</w:t>
            </w:r>
            <w:r w:rsidRPr="002D7608">
              <w:rPr>
                <w:rStyle w:val="Pogrubienie"/>
                <w:rFonts w:ascii="Calibri" w:hAnsi="Calibri"/>
                <w:b w:val="0"/>
                <w:sz w:val="22"/>
                <w:szCs w:val="22"/>
              </w:rPr>
              <w:t xml:space="preserve"> różn</w:t>
            </w:r>
            <w:r w:rsidR="000A53F6" w:rsidRPr="002D7608">
              <w:rPr>
                <w:rStyle w:val="Pogrubienie"/>
                <w:rFonts w:ascii="Calibri" w:hAnsi="Calibri"/>
                <w:b w:val="0"/>
                <w:sz w:val="22"/>
                <w:szCs w:val="22"/>
              </w:rPr>
              <w:t>y</w:t>
            </w:r>
            <w:r w:rsidRPr="002D7608">
              <w:rPr>
                <w:rStyle w:val="Pogrubienie"/>
                <w:rFonts w:ascii="Calibri" w:hAnsi="Calibri"/>
                <w:b w:val="0"/>
                <w:sz w:val="22"/>
                <w:szCs w:val="22"/>
              </w:rPr>
              <w:t xml:space="preserve"> status </w:t>
            </w:r>
            <w:r w:rsidRPr="002D7608">
              <w:rPr>
                <w:rFonts w:ascii="Calibri" w:hAnsi="Calibri"/>
                <w:sz w:val="22"/>
                <w:szCs w:val="22"/>
              </w:rPr>
              <w:t>osoby zatrudnionej w służbie cywilnej</w:t>
            </w:r>
            <w:r w:rsidRPr="002D7608">
              <w:rPr>
                <w:rStyle w:val="Pogrubienie"/>
                <w:rFonts w:ascii="Calibri" w:hAnsi="Calibri"/>
                <w:b w:val="0"/>
                <w:sz w:val="22"/>
                <w:szCs w:val="22"/>
              </w:rPr>
              <w:t xml:space="preserve"> w kontekście możliwości wykonywania i uzyskania zgody na dodatkowe zatrudnienie lub zajęcia zarobkowe.</w:t>
            </w:r>
          </w:p>
          <w:p w14:paraId="52CBD5B5" w14:textId="77777777" w:rsidR="00721D4A" w:rsidRPr="002D7608" w:rsidRDefault="00721D4A" w:rsidP="00B621E7">
            <w:pPr>
              <w:rPr>
                <w:rStyle w:val="Pogrubienie"/>
                <w:rFonts w:ascii="Calibri" w:hAnsi="Calibri"/>
                <w:b w:val="0"/>
                <w:sz w:val="22"/>
                <w:szCs w:val="22"/>
              </w:rPr>
            </w:pPr>
          </w:p>
          <w:p w14:paraId="4BB7D0DF" w14:textId="6F08CD6B" w:rsidR="00721D4A" w:rsidRPr="002D7608" w:rsidRDefault="00721D4A" w:rsidP="00B621E7">
            <w:pPr>
              <w:rPr>
                <w:rStyle w:val="Pogrubienie"/>
                <w:rFonts w:ascii="Calibri" w:hAnsi="Calibri"/>
                <w:b w:val="0"/>
                <w:sz w:val="22"/>
                <w:szCs w:val="22"/>
              </w:rPr>
            </w:pPr>
          </w:p>
          <w:p w14:paraId="65D4D42D" w14:textId="3F8BEFF0" w:rsidR="00721D4A" w:rsidRPr="002D7608" w:rsidRDefault="009D792D" w:rsidP="00B621E7">
            <w:pPr>
              <w:rPr>
                <w:rStyle w:val="Pogrubienie"/>
                <w:rFonts w:ascii="Calibri" w:hAnsi="Calibri"/>
                <w:b w:val="0"/>
                <w:sz w:val="22"/>
                <w:szCs w:val="22"/>
              </w:rPr>
            </w:pPr>
            <w:r w:rsidRPr="009D792D">
              <w:rPr>
                <w:noProof/>
              </w:rPr>
              <w:drawing>
                <wp:inline distT="0" distB="0" distL="0" distR="0" wp14:anchorId="76809DBB" wp14:editId="60F3DCB2">
                  <wp:extent cx="4572638" cy="3429479"/>
                  <wp:effectExtent l="114300" t="114300" r="113665" b="152400"/>
                  <wp:docPr id="18" name="Obraz 18" descr="Tytuł slajdu: Dodatkowe zarobkowanie" title="Zrzut ekranu prezentacji: Dodatkowe zatrudnienie i zajęcia zarobkow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638" cy="3429479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 w="88900" cap="sq">
                            <a:solidFill>
                              <a:srgbClr val="FFFFFF"/>
                            </a:solidFill>
                            <a:miter lim="800000"/>
                          </a:ln>
                          <a:effectLst>
                            <a:outerShdw blurRad="55000" dist="18000" dir="54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twoPt" dir="t">
                              <a:rot lat="0" lon="0" rev="7200000"/>
                            </a:lightRig>
                          </a:scene3d>
                          <a:sp3d>
                            <a:bevelT w="25400" h="19050"/>
                            <a:contourClr>
                              <a:srgbClr val="FFFFFF"/>
                            </a:contourClr>
                          </a:sp3d>
                        </pic:spPr>
                      </pic:pic>
                    </a:graphicData>
                  </a:graphic>
                </wp:inline>
              </w:drawing>
            </w:r>
          </w:p>
          <w:p w14:paraId="3B7931BF" w14:textId="67596514" w:rsidR="008F5A64" w:rsidRPr="002D7608" w:rsidRDefault="008F5A64" w:rsidP="00B621E7">
            <w:pPr>
              <w:rPr>
                <w:rStyle w:val="Pogrubienie"/>
                <w:rFonts w:eastAsia="Times New Roman"/>
                <w:b w:val="0"/>
                <w:bCs w:val="0"/>
              </w:rPr>
            </w:pPr>
            <w:r w:rsidRPr="002D7608">
              <w:rPr>
                <w:rStyle w:val="Pogrubienie"/>
                <w:rFonts w:ascii="Calibri" w:hAnsi="Calibri"/>
                <w:b w:val="0"/>
                <w:sz w:val="22"/>
                <w:szCs w:val="22"/>
              </w:rPr>
              <w:t>Przedstaw przykłady dodatkowego zatrudnienia i zarobkowania</w:t>
            </w:r>
            <w:r w:rsidR="002032F6" w:rsidRPr="002D7608">
              <w:rPr>
                <w:rStyle w:val="Pogrubienie"/>
                <w:rFonts w:ascii="Calibri" w:hAnsi="Calibri"/>
                <w:b w:val="0"/>
                <w:sz w:val="22"/>
                <w:szCs w:val="22"/>
              </w:rPr>
              <w:t xml:space="preserve">. Z uwagi na ograniczony czas omów </w:t>
            </w:r>
            <w:r w:rsidR="007D5E90" w:rsidRPr="002D7608">
              <w:rPr>
                <w:rStyle w:val="Pogrubienie"/>
                <w:rFonts w:ascii="Calibri" w:hAnsi="Calibri"/>
                <w:b w:val="0"/>
                <w:sz w:val="22"/>
                <w:szCs w:val="22"/>
              </w:rPr>
              <w:t xml:space="preserve">je </w:t>
            </w:r>
            <w:r w:rsidR="002032F6" w:rsidRPr="002D7608">
              <w:rPr>
                <w:rStyle w:val="Pogrubienie"/>
                <w:rFonts w:ascii="Calibri" w:hAnsi="Calibri"/>
                <w:b w:val="0"/>
                <w:sz w:val="22"/>
                <w:szCs w:val="22"/>
              </w:rPr>
              <w:t>tylko ogólnie</w:t>
            </w:r>
            <w:r w:rsidR="00076EF5" w:rsidRPr="002D7608">
              <w:rPr>
                <w:rStyle w:val="Pogrubienie"/>
                <w:rFonts w:ascii="Calibri" w:hAnsi="Calibri"/>
                <w:b w:val="0"/>
                <w:sz w:val="22"/>
                <w:szCs w:val="22"/>
              </w:rPr>
              <w:t xml:space="preserve">. </w:t>
            </w:r>
            <w:r w:rsidR="001F3C1E" w:rsidRPr="002D7608">
              <w:rPr>
                <w:rStyle w:val="Pogrubienie"/>
                <w:rFonts w:ascii="Calibri" w:hAnsi="Calibri"/>
                <w:b w:val="0"/>
                <w:sz w:val="22"/>
                <w:szCs w:val="22"/>
              </w:rPr>
              <w:t xml:space="preserve">Możesz ewentualnie podać przykład dodatkowego zatrudnienia np. </w:t>
            </w:r>
            <w:r w:rsidR="007D5E90" w:rsidRPr="002D7608">
              <w:rPr>
                <w:rStyle w:val="Pogrubienie"/>
                <w:rFonts w:ascii="Calibri" w:hAnsi="Calibri"/>
                <w:b w:val="0"/>
                <w:sz w:val="22"/>
                <w:szCs w:val="22"/>
              </w:rPr>
              <w:t>na podstawie</w:t>
            </w:r>
            <w:r w:rsidR="001F3C1E" w:rsidRPr="002D7608">
              <w:rPr>
                <w:rStyle w:val="Pogrubienie"/>
                <w:rFonts w:ascii="Calibri" w:hAnsi="Calibri"/>
                <w:b w:val="0"/>
                <w:sz w:val="22"/>
                <w:szCs w:val="22"/>
              </w:rPr>
              <w:t xml:space="preserve"> wyb</w:t>
            </w:r>
            <w:r w:rsidR="007D5E90" w:rsidRPr="002D7608">
              <w:rPr>
                <w:rStyle w:val="Pogrubienie"/>
                <w:rFonts w:ascii="Calibri" w:hAnsi="Calibri"/>
                <w:b w:val="0"/>
                <w:sz w:val="22"/>
                <w:szCs w:val="22"/>
              </w:rPr>
              <w:t>oru</w:t>
            </w:r>
            <w:r w:rsidR="001F3C1E" w:rsidRPr="002D7608">
              <w:rPr>
                <w:rStyle w:val="Pogrubienie"/>
                <w:rFonts w:ascii="Calibri" w:hAnsi="Calibri"/>
                <w:b w:val="0"/>
                <w:sz w:val="22"/>
                <w:szCs w:val="22"/>
              </w:rPr>
              <w:t xml:space="preserve"> (organy samorządowe</w:t>
            </w:r>
            <w:r w:rsidR="00DC1FDE" w:rsidRPr="002D7608">
              <w:rPr>
                <w:rStyle w:val="Pogrubienie"/>
                <w:rFonts w:ascii="Calibri" w:hAnsi="Calibri"/>
                <w:b w:val="0"/>
                <w:sz w:val="22"/>
                <w:szCs w:val="22"/>
              </w:rPr>
              <w:t>), mianowani</w:t>
            </w:r>
            <w:r w:rsidR="007D5E90" w:rsidRPr="002D7608">
              <w:rPr>
                <w:rStyle w:val="Pogrubienie"/>
                <w:rFonts w:ascii="Calibri" w:hAnsi="Calibri"/>
                <w:b w:val="0"/>
                <w:sz w:val="22"/>
                <w:szCs w:val="22"/>
              </w:rPr>
              <w:t>a</w:t>
            </w:r>
            <w:r w:rsidR="00DC1FDE" w:rsidRPr="002D7608">
              <w:rPr>
                <w:rStyle w:val="Pogrubienie"/>
                <w:rFonts w:ascii="Calibri" w:hAnsi="Calibri"/>
                <w:b w:val="0"/>
                <w:sz w:val="22"/>
                <w:szCs w:val="22"/>
              </w:rPr>
              <w:t xml:space="preserve"> (nauczyciel – organ mianujący – </w:t>
            </w:r>
            <w:r w:rsidR="007D5E90" w:rsidRPr="002D7608">
              <w:rPr>
                <w:rStyle w:val="Pogrubienie"/>
                <w:rFonts w:ascii="Calibri" w:hAnsi="Calibri"/>
                <w:b w:val="0"/>
                <w:sz w:val="22"/>
                <w:szCs w:val="22"/>
              </w:rPr>
              <w:t>d</w:t>
            </w:r>
            <w:r w:rsidR="00DC1FDE" w:rsidRPr="002D7608">
              <w:rPr>
                <w:rStyle w:val="Pogrubienie"/>
                <w:rFonts w:ascii="Calibri" w:hAnsi="Calibri"/>
                <w:b w:val="0"/>
                <w:sz w:val="22"/>
                <w:szCs w:val="22"/>
              </w:rPr>
              <w:t>yrektor szkoły)</w:t>
            </w:r>
            <w:r w:rsidR="001F3C1E" w:rsidRPr="002D7608">
              <w:rPr>
                <w:rStyle w:val="Pogrubienie"/>
                <w:rFonts w:ascii="Calibri" w:hAnsi="Calibri"/>
                <w:b w:val="0"/>
                <w:sz w:val="22"/>
                <w:szCs w:val="22"/>
              </w:rPr>
              <w:t xml:space="preserve"> lub dodatkowego zarobkowania (zlecenie wykonania prac</w:t>
            </w:r>
            <w:r w:rsidR="009D73C0" w:rsidRPr="002D7608">
              <w:rPr>
                <w:rStyle w:val="Pogrubienie"/>
                <w:rFonts w:ascii="Calibri" w:hAnsi="Calibri"/>
                <w:b w:val="0"/>
                <w:sz w:val="22"/>
                <w:szCs w:val="22"/>
              </w:rPr>
              <w:t xml:space="preserve"> np. usługowych, szkoleniowych</w:t>
            </w:r>
            <w:r w:rsidR="001F3C1E" w:rsidRPr="002D7608">
              <w:rPr>
                <w:rStyle w:val="Pogrubienie"/>
                <w:rFonts w:ascii="Calibri" w:hAnsi="Calibri"/>
                <w:b w:val="0"/>
                <w:sz w:val="22"/>
                <w:szCs w:val="22"/>
              </w:rPr>
              <w:t>).</w:t>
            </w:r>
          </w:p>
          <w:p w14:paraId="0D8B4210" w14:textId="77777777" w:rsidR="008F5A64" w:rsidRPr="002D7608" w:rsidRDefault="008F5A64" w:rsidP="00B621E7">
            <w:pPr>
              <w:rPr>
                <w:rStyle w:val="Pogrubienie"/>
                <w:rFonts w:ascii="Calibri" w:hAnsi="Calibri"/>
                <w:b w:val="0"/>
                <w:sz w:val="22"/>
                <w:szCs w:val="22"/>
              </w:rPr>
            </w:pPr>
          </w:p>
          <w:p w14:paraId="2877AE21" w14:textId="42B17ABC" w:rsidR="009B7CD9" w:rsidRPr="002D7608" w:rsidRDefault="009D792D" w:rsidP="008F5A64">
            <w:pPr>
              <w:rPr>
                <w:rFonts w:ascii="Calibri" w:hAnsi="Calibri"/>
                <w:bCs/>
                <w:sz w:val="22"/>
                <w:szCs w:val="22"/>
              </w:rPr>
            </w:pPr>
            <w:r w:rsidRPr="009D792D">
              <w:rPr>
                <w:rFonts w:ascii="Calibri" w:hAnsi="Calibri"/>
                <w:noProof/>
                <w:sz w:val="22"/>
                <w:szCs w:val="22"/>
              </w:rPr>
              <w:lastRenderedPageBreak/>
              <w:drawing>
                <wp:inline distT="0" distB="0" distL="0" distR="0" wp14:anchorId="2DBE4867" wp14:editId="72D6E200">
                  <wp:extent cx="4572638" cy="3429479"/>
                  <wp:effectExtent l="114300" t="114300" r="113665" b="152400"/>
                  <wp:docPr id="19" name="Obraz 19" descr="Tytuł slajdu: Dodatkowe zatrudnienie i zarobkowanie" title="Zrzut ekranu prezentacji: Dodatkowe zatrudnienie i zajęcia zarobkow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638" cy="3429479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 w="88900" cap="sq">
                            <a:solidFill>
                              <a:srgbClr val="FFFFFF"/>
                            </a:solidFill>
                            <a:miter lim="800000"/>
                          </a:ln>
                          <a:effectLst>
                            <a:outerShdw blurRad="55000" dist="18000" dir="54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twoPt" dir="t">
                              <a:rot lat="0" lon="0" rev="7200000"/>
                            </a:lightRig>
                          </a:scene3d>
                          <a:sp3d>
                            <a:bevelT w="25400" h="19050"/>
                            <a:contourClr>
                              <a:srgbClr val="FFFFFF"/>
                            </a:contourClr>
                          </a:sp3d>
                        </pic:spPr>
                      </pic:pic>
                    </a:graphicData>
                  </a:graphic>
                </wp:inline>
              </w:drawing>
            </w:r>
          </w:p>
          <w:p w14:paraId="3EDE61D8" w14:textId="7722EE0A" w:rsidR="00D00ADA" w:rsidRPr="002D7608" w:rsidRDefault="008F5A64" w:rsidP="002D7608">
            <w:pPr>
              <w:spacing w:before="100" w:beforeAutospacing="1" w:after="100" w:afterAutospacing="1"/>
              <w:rPr>
                <w:rFonts w:ascii="Calibri" w:hAnsi="Calibri"/>
                <w:sz w:val="22"/>
                <w:szCs w:val="22"/>
              </w:rPr>
            </w:pPr>
            <w:r w:rsidRPr="002D7608">
              <w:rPr>
                <w:rFonts w:ascii="Calibri" w:hAnsi="Calibri"/>
                <w:bCs/>
                <w:sz w:val="22"/>
                <w:szCs w:val="22"/>
              </w:rPr>
              <w:t>Wyjaśni</w:t>
            </w:r>
            <w:r w:rsidR="001F3C1E" w:rsidRPr="002D7608">
              <w:rPr>
                <w:rFonts w:ascii="Calibri" w:hAnsi="Calibri"/>
                <w:bCs/>
                <w:sz w:val="22"/>
                <w:szCs w:val="22"/>
              </w:rPr>
              <w:t>j</w:t>
            </w:r>
            <w:r w:rsidRPr="002D7608">
              <w:rPr>
                <w:rFonts w:ascii="Calibri" w:hAnsi="Calibri"/>
                <w:bCs/>
                <w:sz w:val="22"/>
                <w:szCs w:val="22"/>
              </w:rPr>
              <w:t xml:space="preserve">, że na niektórych stanowiskach </w:t>
            </w:r>
            <w:r w:rsidR="001F3C1E" w:rsidRPr="002D7608">
              <w:rPr>
                <w:rFonts w:ascii="Calibri" w:hAnsi="Calibri"/>
                <w:bCs/>
                <w:sz w:val="22"/>
                <w:szCs w:val="22"/>
              </w:rPr>
              <w:t xml:space="preserve">mogą </w:t>
            </w:r>
            <w:r w:rsidR="00B21FE4" w:rsidRPr="002D7608">
              <w:rPr>
                <w:rFonts w:ascii="Calibri" w:hAnsi="Calibri"/>
                <w:bCs/>
                <w:sz w:val="22"/>
                <w:szCs w:val="22"/>
              </w:rPr>
              <w:t>być też</w:t>
            </w:r>
            <w:r w:rsidR="001D01BD" w:rsidRPr="002D7608">
              <w:rPr>
                <w:rFonts w:ascii="Calibri" w:hAnsi="Calibri"/>
                <w:bCs/>
                <w:sz w:val="22"/>
                <w:szCs w:val="22"/>
              </w:rPr>
              <w:t xml:space="preserve"> inne </w:t>
            </w:r>
            <w:r w:rsidR="00B621E7" w:rsidRPr="002D7608">
              <w:rPr>
                <w:rFonts w:ascii="Calibri" w:hAnsi="Calibri"/>
                <w:bCs/>
                <w:sz w:val="22"/>
                <w:szCs w:val="22"/>
              </w:rPr>
              <w:t>ograniczeni</w:t>
            </w:r>
            <w:r w:rsidRPr="002D7608">
              <w:rPr>
                <w:rFonts w:ascii="Calibri" w:hAnsi="Calibri"/>
                <w:bCs/>
                <w:sz w:val="22"/>
                <w:szCs w:val="22"/>
              </w:rPr>
              <w:t>a</w:t>
            </w:r>
            <w:r w:rsidR="00B621E7" w:rsidRPr="002D7608">
              <w:rPr>
                <w:rFonts w:ascii="Calibri" w:hAnsi="Calibri"/>
                <w:bCs/>
                <w:sz w:val="22"/>
                <w:szCs w:val="22"/>
              </w:rPr>
              <w:t xml:space="preserve"> </w:t>
            </w:r>
            <w:r w:rsidRPr="002D7608">
              <w:rPr>
                <w:rFonts w:ascii="Calibri" w:hAnsi="Calibri"/>
                <w:bCs/>
                <w:sz w:val="22"/>
                <w:szCs w:val="22"/>
              </w:rPr>
              <w:t>w zakresie</w:t>
            </w:r>
            <w:r w:rsidR="00B621E7" w:rsidRPr="002D7608">
              <w:rPr>
                <w:rFonts w:ascii="Calibri" w:hAnsi="Calibri"/>
                <w:bCs/>
                <w:sz w:val="22"/>
                <w:szCs w:val="22"/>
              </w:rPr>
              <w:t xml:space="preserve"> podejmowania dodatkowych zajęć, które wynikają z ustawy o ograniczeniu prowadzenia działalności gospodarczej przez o</w:t>
            </w:r>
            <w:r w:rsidRPr="002D7608">
              <w:rPr>
                <w:rFonts w:ascii="Calibri" w:hAnsi="Calibri"/>
                <w:bCs/>
                <w:sz w:val="22"/>
                <w:szCs w:val="22"/>
              </w:rPr>
              <w:t>soby pełniące funkcje publiczne</w:t>
            </w:r>
            <w:r w:rsidR="003B3D19" w:rsidRPr="002D7608">
              <w:rPr>
                <w:rFonts w:ascii="Calibri" w:hAnsi="Calibri"/>
                <w:bCs/>
                <w:sz w:val="22"/>
                <w:szCs w:val="22"/>
              </w:rPr>
              <w:t>.</w:t>
            </w:r>
            <w:r w:rsidR="00B621E7" w:rsidRPr="002D7608">
              <w:rPr>
                <w:rFonts w:ascii="Calibri" w:hAnsi="Calibri"/>
                <w:bCs/>
                <w:sz w:val="22"/>
                <w:szCs w:val="22"/>
              </w:rPr>
              <w:t xml:space="preserve"> </w:t>
            </w:r>
          </w:p>
          <w:p w14:paraId="12FD4378" w14:textId="679EEE04" w:rsidR="00D00ADA" w:rsidRPr="002D7608" w:rsidRDefault="009D792D" w:rsidP="001C5C52">
            <w:pPr>
              <w:rPr>
                <w:rFonts w:ascii="Calibri" w:hAnsi="Calibri"/>
                <w:sz w:val="22"/>
                <w:szCs w:val="22"/>
              </w:rPr>
            </w:pPr>
            <w:r w:rsidRPr="009D792D">
              <w:rPr>
                <w:rFonts w:ascii="Calibri" w:hAnsi="Calibri"/>
                <w:noProof/>
                <w:sz w:val="22"/>
                <w:szCs w:val="22"/>
              </w:rPr>
              <w:drawing>
                <wp:inline distT="0" distB="0" distL="0" distR="0" wp14:anchorId="571DF8A7" wp14:editId="32BCF996">
                  <wp:extent cx="4572638" cy="3429479"/>
                  <wp:effectExtent l="114300" t="114300" r="113665" b="152400"/>
                  <wp:docPr id="21" name="Obraz 21" descr="Tytuł slajdu: Kogo dotyczą ograniczenia?" title="Zrzut ekranu prezentacji: Dodatkowe zatrudnienie i zajęcia zarobkow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638" cy="3429479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 w="88900" cap="sq">
                            <a:solidFill>
                              <a:srgbClr val="FFFFFF"/>
                            </a:solidFill>
                            <a:miter lim="800000"/>
                          </a:ln>
                          <a:effectLst>
                            <a:outerShdw blurRad="55000" dist="18000" dir="54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twoPt" dir="t">
                              <a:rot lat="0" lon="0" rev="7200000"/>
                            </a:lightRig>
                          </a:scene3d>
                          <a:sp3d>
                            <a:bevelT w="25400" h="19050"/>
                            <a:contourClr>
                              <a:srgbClr val="FFFFFF"/>
                            </a:contourClr>
                          </a:sp3d>
                        </pic:spPr>
                      </pic:pic>
                    </a:graphicData>
                  </a:graphic>
                </wp:inline>
              </w:drawing>
            </w:r>
          </w:p>
          <w:p w14:paraId="63829214" w14:textId="77777777" w:rsidR="00D00ADA" w:rsidRPr="002D7608" w:rsidRDefault="00D00ADA" w:rsidP="001C5C52">
            <w:pPr>
              <w:rPr>
                <w:rFonts w:ascii="Calibri" w:hAnsi="Calibri"/>
                <w:sz w:val="22"/>
                <w:szCs w:val="22"/>
              </w:rPr>
            </w:pPr>
          </w:p>
          <w:p w14:paraId="4B1B87B5" w14:textId="1661FA83" w:rsidR="00B621E7" w:rsidRPr="002D7608" w:rsidRDefault="008F5A64" w:rsidP="001C5C52">
            <w:pPr>
              <w:rPr>
                <w:rFonts w:ascii="Calibri" w:hAnsi="Calibri"/>
                <w:sz w:val="22"/>
                <w:szCs w:val="22"/>
              </w:rPr>
            </w:pPr>
            <w:r w:rsidRPr="002D7608">
              <w:rPr>
                <w:rFonts w:ascii="Calibri" w:hAnsi="Calibri"/>
                <w:sz w:val="22"/>
                <w:szCs w:val="22"/>
              </w:rPr>
              <w:t>Dotyczy to takich stanowisk</w:t>
            </w:r>
            <w:r w:rsidR="007D5E90" w:rsidRPr="002D7608">
              <w:rPr>
                <w:rFonts w:ascii="Calibri" w:hAnsi="Calibri"/>
                <w:sz w:val="22"/>
                <w:szCs w:val="22"/>
              </w:rPr>
              <w:t>,</w:t>
            </w:r>
            <w:r w:rsidRPr="002D7608">
              <w:rPr>
                <w:rFonts w:ascii="Calibri" w:hAnsi="Calibri"/>
                <w:sz w:val="22"/>
                <w:szCs w:val="22"/>
              </w:rPr>
              <w:t xml:space="preserve"> jak</w:t>
            </w:r>
            <w:r w:rsidR="008E0E9F" w:rsidRPr="002D7608">
              <w:rPr>
                <w:rFonts w:ascii="Calibri" w:hAnsi="Calibri"/>
                <w:sz w:val="22"/>
                <w:szCs w:val="22"/>
              </w:rPr>
              <w:t xml:space="preserve"> m.in.</w:t>
            </w:r>
            <w:r w:rsidR="00B621E7" w:rsidRPr="002D7608">
              <w:rPr>
                <w:rFonts w:ascii="Calibri" w:hAnsi="Calibri"/>
                <w:sz w:val="22"/>
                <w:szCs w:val="22"/>
              </w:rPr>
              <w:t>:</w:t>
            </w:r>
          </w:p>
          <w:p w14:paraId="7A31F7ED" w14:textId="04AC3AD5" w:rsidR="00B621E7" w:rsidRPr="002D7608" w:rsidRDefault="00B621E7" w:rsidP="002D7608">
            <w:pPr>
              <w:numPr>
                <w:ilvl w:val="0"/>
                <w:numId w:val="13"/>
              </w:numPr>
              <w:ind w:left="714" w:hanging="357"/>
              <w:rPr>
                <w:rFonts w:ascii="Calibri" w:eastAsia="Times New Roman" w:hAnsi="Calibri"/>
                <w:sz w:val="22"/>
                <w:szCs w:val="22"/>
              </w:rPr>
            </w:pPr>
            <w:r w:rsidRPr="002D7608">
              <w:rPr>
                <w:rFonts w:ascii="Calibri" w:eastAsia="Times New Roman" w:hAnsi="Calibri"/>
                <w:sz w:val="22"/>
                <w:szCs w:val="22"/>
              </w:rPr>
              <w:t>dyrektor generaln</w:t>
            </w:r>
            <w:r w:rsidR="001D01BD" w:rsidRPr="002D7608">
              <w:rPr>
                <w:rFonts w:ascii="Calibri" w:eastAsia="Times New Roman" w:hAnsi="Calibri"/>
                <w:sz w:val="22"/>
                <w:szCs w:val="22"/>
              </w:rPr>
              <w:t>y</w:t>
            </w:r>
            <w:r w:rsidRPr="002D7608">
              <w:rPr>
                <w:rFonts w:ascii="Calibri" w:eastAsia="Times New Roman" w:hAnsi="Calibri"/>
                <w:sz w:val="22"/>
                <w:szCs w:val="22"/>
              </w:rPr>
              <w:t xml:space="preserve"> urzędu,</w:t>
            </w:r>
          </w:p>
          <w:p w14:paraId="6A0142BF" w14:textId="65908368" w:rsidR="00B621E7" w:rsidRPr="002D7608" w:rsidRDefault="00B621E7" w:rsidP="002D7608">
            <w:pPr>
              <w:numPr>
                <w:ilvl w:val="0"/>
                <w:numId w:val="13"/>
              </w:numPr>
              <w:spacing w:before="100" w:beforeAutospacing="1" w:after="100" w:afterAutospacing="1"/>
              <w:rPr>
                <w:rFonts w:ascii="Calibri" w:eastAsia="Times New Roman" w:hAnsi="Calibri"/>
                <w:sz w:val="22"/>
                <w:szCs w:val="22"/>
              </w:rPr>
            </w:pPr>
            <w:r w:rsidRPr="002D7608">
              <w:rPr>
                <w:rFonts w:ascii="Calibri" w:eastAsia="Times New Roman" w:hAnsi="Calibri"/>
                <w:sz w:val="22"/>
                <w:szCs w:val="22"/>
              </w:rPr>
              <w:t>dyrektor departamentu (jednostki równorzędnej) i jego zastępcy</w:t>
            </w:r>
            <w:r w:rsidR="007D5E90" w:rsidRPr="002D7608">
              <w:rPr>
                <w:rFonts w:ascii="Calibri" w:eastAsia="Times New Roman" w:hAnsi="Calibri"/>
                <w:sz w:val="22"/>
                <w:szCs w:val="22"/>
              </w:rPr>
              <w:t>,</w:t>
            </w:r>
          </w:p>
          <w:p w14:paraId="4D6A78C5" w14:textId="2FBD8BEF" w:rsidR="00B621E7" w:rsidRPr="002D7608" w:rsidRDefault="00B621E7" w:rsidP="002D7608">
            <w:pPr>
              <w:numPr>
                <w:ilvl w:val="0"/>
                <w:numId w:val="13"/>
              </w:numPr>
              <w:spacing w:before="100" w:beforeAutospacing="1" w:after="100" w:afterAutospacing="1"/>
              <w:rPr>
                <w:rFonts w:ascii="Calibri" w:eastAsia="Times New Roman" w:hAnsi="Calibri"/>
                <w:sz w:val="22"/>
                <w:szCs w:val="22"/>
              </w:rPr>
            </w:pPr>
            <w:r w:rsidRPr="002D7608">
              <w:rPr>
                <w:rFonts w:ascii="Calibri" w:eastAsia="Times New Roman" w:hAnsi="Calibri"/>
                <w:sz w:val="22"/>
                <w:szCs w:val="22"/>
              </w:rPr>
              <w:t>naczelnik wydziału (jednostki równorzędnej) w urzędach naczelnych i centralnych organów państwowych,</w:t>
            </w:r>
          </w:p>
          <w:p w14:paraId="08A8002D" w14:textId="44AD400F" w:rsidR="00B621E7" w:rsidRPr="002D7608" w:rsidRDefault="00B621E7" w:rsidP="002D7608">
            <w:pPr>
              <w:numPr>
                <w:ilvl w:val="0"/>
                <w:numId w:val="13"/>
              </w:numPr>
              <w:spacing w:before="100" w:beforeAutospacing="1" w:after="100" w:afterAutospacing="1"/>
              <w:rPr>
                <w:rFonts w:ascii="Calibri" w:eastAsia="Times New Roman" w:hAnsi="Calibri"/>
                <w:sz w:val="22"/>
                <w:szCs w:val="22"/>
              </w:rPr>
            </w:pPr>
            <w:r w:rsidRPr="002D7608">
              <w:rPr>
                <w:rFonts w:ascii="Calibri" w:eastAsia="Times New Roman" w:hAnsi="Calibri"/>
                <w:sz w:val="22"/>
                <w:szCs w:val="22"/>
              </w:rPr>
              <w:t>główn</w:t>
            </w:r>
            <w:r w:rsidR="001D01BD" w:rsidRPr="002D7608">
              <w:rPr>
                <w:rFonts w:ascii="Calibri" w:eastAsia="Times New Roman" w:hAnsi="Calibri"/>
                <w:sz w:val="22"/>
                <w:szCs w:val="22"/>
              </w:rPr>
              <w:t>y</w:t>
            </w:r>
            <w:r w:rsidRPr="002D7608">
              <w:rPr>
                <w:rFonts w:ascii="Calibri" w:eastAsia="Times New Roman" w:hAnsi="Calibri"/>
                <w:sz w:val="22"/>
                <w:szCs w:val="22"/>
              </w:rPr>
              <w:t xml:space="preserve"> księgow</w:t>
            </w:r>
            <w:r w:rsidR="001D01BD" w:rsidRPr="002D7608">
              <w:rPr>
                <w:rFonts w:ascii="Calibri" w:eastAsia="Times New Roman" w:hAnsi="Calibri"/>
                <w:sz w:val="22"/>
                <w:szCs w:val="22"/>
              </w:rPr>
              <w:t>y</w:t>
            </w:r>
            <w:r w:rsidRPr="002D7608">
              <w:rPr>
                <w:rFonts w:ascii="Calibri" w:eastAsia="Times New Roman" w:hAnsi="Calibri"/>
                <w:sz w:val="22"/>
                <w:szCs w:val="22"/>
              </w:rPr>
              <w:t>, kierownik urzędu rejonowego i jego zastępc</w:t>
            </w:r>
            <w:r w:rsidR="001D01BD" w:rsidRPr="002D7608">
              <w:rPr>
                <w:rFonts w:ascii="Calibri" w:eastAsia="Times New Roman" w:hAnsi="Calibri"/>
                <w:sz w:val="22"/>
                <w:szCs w:val="22"/>
              </w:rPr>
              <w:t>a</w:t>
            </w:r>
            <w:r w:rsidRPr="002D7608">
              <w:rPr>
                <w:rFonts w:ascii="Calibri" w:eastAsia="Times New Roman" w:hAnsi="Calibri"/>
                <w:sz w:val="22"/>
                <w:szCs w:val="22"/>
              </w:rPr>
              <w:t xml:space="preserve"> oraz główn</w:t>
            </w:r>
            <w:r w:rsidR="001D01BD" w:rsidRPr="002D7608">
              <w:rPr>
                <w:rFonts w:ascii="Calibri" w:eastAsia="Times New Roman" w:hAnsi="Calibri"/>
                <w:sz w:val="22"/>
                <w:szCs w:val="22"/>
              </w:rPr>
              <w:t>y</w:t>
            </w:r>
            <w:r w:rsidRPr="002D7608">
              <w:rPr>
                <w:rFonts w:ascii="Calibri" w:eastAsia="Times New Roman" w:hAnsi="Calibri"/>
                <w:sz w:val="22"/>
                <w:szCs w:val="22"/>
              </w:rPr>
              <w:t xml:space="preserve"> księgow</w:t>
            </w:r>
            <w:r w:rsidR="001D01BD" w:rsidRPr="002D7608">
              <w:rPr>
                <w:rFonts w:ascii="Calibri" w:eastAsia="Times New Roman" w:hAnsi="Calibri"/>
                <w:sz w:val="22"/>
                <w:szCs w:val="22"/>
              </w:rPr>
              <w:t>y</w:t>
            </w:r>
            <w:r w:rsidRPr="002D7608">
              <w:rPr>
                <w:rFonts w:ascii="Calibri" w:eastAsia="Times New Roman" w:hAnsi="Calibri"/>
                <w:sz w:val="22"/>
                <w:szCs w:val="22"/>
              </w:rPr>
              <w:t xml:space="preserve"> w urzędach terenowych organów rządowej administracji ogólnej,</w:t>
            </w:r>
          </w:p>
          <w:p w14:paraId="4BCFA8D8" w14:textId="02054D7E" w:rsidR="001C5C52" w:rsidRPr="002D7608" w:rsidRDefault="00B621E7" w:rsidP="002D7608">
            <w:pPr>
              <w:numPr>
                <w:ilvl w:val="0"/>
                <w:numId w:val="13"/>
              </w:numPr>
              <w:spacing w:before="100" w:beforeAutospacing="1" w:after="100" w:afterAutospacing="1"/>
              <w:rPr>
                <w:rFonts w:ascii="Calibri" w:eastAsia="Times New Roman" w:hAnsi="Calibri"/>
                <w:sz w:val="22"/>
                <w:szCs w:val="22"/>
              </w:rPr>
            </w:pPr>
            <w:r w:rsidRPr="002D7608">
              <w:rPr>
                <w:rFonts w:ascii="Calibri" w:eastAsia="Times New Roman" w:hAnsi="Calibri"/>
                <w:sz w:val="22"/>
                <w:szCs w:val="22"/>
              </w:rPr>
              <w:t>kierownik urzędu i jego zastępc</w:t>
            </w:r>
            <w:r w:rsidR="001D01BD" w:rsidRPr="002D7608">
              <w:rPr>
                <w:rFonts w:ascii="Calibri" w:eastAsia="Times New Roman" w:hAnsi="Calibri"/>
                <w:sz w:val="22"/>
                <w:szCs w:val="22"/>
              </w:rPr>
              <w:t>a</w:t>
            </w:r>
            <w:r w:rsidRPr="002D7608">
              <w:rPr>
                <w:rFonts w:ascii="Calibri" w:eastAsia="Times New Roman" w:hAnsi="Calibri"/>
                <w:sz w:val="22"/>
                <w:szCs w:val="22"/>
              </w:rPr>
              <w:t xml:space="preserve"> </w:t>
            </w:r>
            <w:r w:rsidR="001D01BD" w:rsidRPr="002D7608">
              <w:rPr>
                <w:rFonts w:ascii="Calibri" w:eastAsia="Times New Roman" w:hAnsi="Calibri"/>
                <w:sz w:val="22"/>
                <w:szCs w:val="22"/>
              </w:rPr>
              <w:sym w:font="Symbol" w:char="F02D"/>
            </w:r>
            <w:r w:rsidRPr="002D7608">
              <w:rPr>
                <w:rFonts w:ascii="Calibri" w:eastAsia="Times New Roman" w:hAnsi="Calibri"/>
                <w:sz w:val="22"/>
                <w:szCs w:val="22"/>
              </w:rPr>
              <w:t xml:space="preserve"> w urzędach terenowych organów rz</w:t>
            </w:r>
            <w:r w:rsidR="001C5C52" w:rsidRPr="002D7608">
              <w:rPr>
                <w:rFonts w:ascii="Calibri" w:eastAsia="Times New Roman" w:hAnsi="Calibri"/>
                <w:sz w:val="22"/>
                <w:szCs w:val="22"/>
              </w:rPr>
              <w:t>ądowej administracji specjalnej.</w:t>
            </w:r>
          </w:p>
          <w:p w14:paraId="313F9EAD" w14:textId="77777777" w:rsidR="00501E57" w:rsidRDefault="00B621E7" w:rsidP="002D7608">
            <w:pPr>
              <w:spacing w:before="100" w:beforeAutospacing="1" w:after="100" w:afterAutospacing="1"/>
              <w:rPr>
                <w:rFonts w:ascii="Calibri" w:hAnsi="Calibri"/>
                <w:sz w:val="22"/>
                <w:szCs w:val="22"/>
              </w:rPr>
            </w:pPr>
            <w:r w:rsidRPr="002D7608">
              <w:rPr>
                <w:rFonts w:ascii="Calibri" w:hAnsi="Calibri"/>
                <w:sz w:val="22"/>
                <w:szCs w:val="22"/>
              </w:rPr>
              <w:t>Osoby te podlegają ograniczeniom m.in. w podejmowaniu działalności gospodarczej, członkostwie w radach nadzorczych i zarządach spółek, spółdzielni i fundacji.</w:t>
            </w:r>
          </w:p>
          <w:p w14:paraId="69804DEF" w14:textId="77777777" w:rsidR="00986397" w:rsidRPr="002D7608" w:rsidRDefault="00986397" w:rsidP="002D7608">
            <w:pPr>
              <w:spacing w:before="100" w:beforeAutospacing="1" w:after="100" w:afterAutospacing="1"/>
              <w:rPr>
                <w:rFonts w:ascii="Calibri" w:hAnsi="Calibri"/>
                <w:sz w:val="22"/>
                <w:szCs w:val="22"/>
              </w:rPr>
            </w:pPr>
          </w:p>
          <w:p w14:paraId="570A5E07" w14:textId="1040D3A2" w:rsidR="00FB2A27" w:rsidRPr="002D7608" w:rsidRDefault="002C3931" w:rsidP="002D7608">
            <w:pPr>
              <w:spacing w:before="100" w:beforeAutospacing="1" w:after="100" w:afterAutospacing="1"/>
              <w:rPr>
                <w:rFonts w:ascii="Calibri" w:hAnsi="Calibri"/>
                <w:sz w:val="22"/>
                <w:szCs w:val="22"/>
              </w:rPr>
            </w:pPr>
            <w:r w:rsidRPr="002D7608">
              <w:rPr>
                <w:noProof/>
              </w:rPr>
              <w:t xml:space="preserve"> </w:t>
            </w:r>
            <w:r w:rsidR="009D792D" w:rsidRPr="009D792D">
              <w:rPr>
                <w:noProof/>
              </w:rPr>
              <w:drawing>
                <wp:inline distT="0" distB="0" distL="0" distR="0" wp14:anchorId="2203A90C" wp14:editId="3E954002">
                  <wp:extent cx="4572638" cy="3429479"/>
                  <wp:effectExtent l="114300" t="114300" r="113665" b="152400"/>
                  <wp:docPr id="23" name="Obraz 23" descr="Tytuł slajdu: Jakie ograniczenia?" title="Zrzut ekranu prezentacji: Dodatkowe zatrudnienie i zajęcia zarobkow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638" cy="3429479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 w="88900" cap="sq">
                            <a:solidFill>
                              <a:srgbClr val="FFFFFF"/>
                            </a:solidFill>
                            <a:miter lim="800000"/>
                          </a:ln>
                          <a:effectLst>
                            <a:outerShdw blurRad="55000" dist="18000" dir="54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twoPt" dir="t">
                              <a:rot lat="0" lon="0" rev="7200000"/>
                            </a:lightRig>
                          </a:scene3d>
                          <a:sp3d>
                            <a:bevelT w="25400" h="19050"/>
                            <a:contourClr>
                              <a:srgbClr val="FFFFFF"/>
                            </a:contourClr>
                          </a:sp3d>
                        </pic:spPr>
                      </pic:pic>
                    </a:graphicData>
                  </a:graphic>
                </wp:inline>
              </w:drawing>
            </w:r>
          </w:p>
          <w:p w14:paraId="14FB6F3A" w14:textId="5D1C9A2E" w:rsidR="00501E57" w:rsidRPr="002D7608" w:rsidRDefault="00501E57" w:rsidP="002D7608">
            <w:pPr>
              <w:spacing w:before="100" w:beforeAutospacing="1" w:after="100" w:afterAutospacing="1"/>
              <w:rPr>
                <w:rFonts w:ascii="Calibri" w:hAnsi="Calibri"/>
                <w:sz w:val="22"/>
                <w:szCs w:val="22"/>
              </w:rPr>
            </w:pPr>
          </w:p>
          <w:p w14:paraId="5C2AEC68" w14:textId="79E028A0" w:rsidR="002C3931" w:rsidRPr="002D7608" w:rsidRDefault="009D792D" w:rsidP="002D7608">
            <w:pPr>
              <w:spacing w:before="100" w:beforeAutospacing="1" w:after="100" w:afterAutospacing="1"/>
              <w:rPr>
                <w:rFonts w:ascii="Calibri" w:hAnsi="Calibri"/>
                <w:sz w:val="22"/>
                <w:szCs w:val="22"/>
              </w:rPr>
            </w:pPr>
            <w:r w:rsidRPr="009D792D">
              <w:rPr>
                <w:rFonts w:ascii="Calibri" w:hAnsi="Calibri"/>
                <w:noProof/>
                <w:sz w:val="22"/>
                <w:szCs w:val="22"/>
              </w:rPr>
              <w:drawing>
                <wp:inline distT="0" distB="0" distL="0" distR="0" wp14:anchorId="27837C56" wp14:editId="2ABBE691">
                  <wp:extent cx="4572638" cy="3429479"/>
                  <wp:effectExtent l="114300" t="114300" r="113665" b="152400"/>
                  <wp:docPr id="25" name="Obraz 25" descr="Tytuł slajdu: Jakie ograniczenia?" title="Zrzut ekranu prezentacji: Dodatkowe zatrudnienie i zajęcia zarobkow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638" cy="3429479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 w="88900" cap="sq">
                            <a:solidFill>
                              <a:srgbClr val="FFFFFF"/>
                            </a:solidFill>
                            <a:miter lim="800000"/>
                          </a:ln>
                          <a:effectLst>
                            <a:outerShdw blurRad="55000" dist="18000" dir="54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twoPt" dir="t">
                              <a:rot lat="0" lon="0" rev="7200000"/>
                            </a:lightRig>
                          </a:scene3d>
                          <a:sp3d>
                            <a:bevelT w="25400" h="19050"/>
                            <a:contourClr>
                              <a:srgbClr val="FFFFFF"/>
                            </a:contourClr>
                          </a:sp3d>
                        </pic:spPr>
                      </pic:pic>
                    </a:graphicData>
                  </a:graphic>
                </wp:inline>
              </w:drawing>
            </w:r>
          </w:p>
          <w:p w14:paraId="6492F33E" w14:textId="0E71648A" w:rsidR="00B85FE5" w:rsidRPr="002D7608" w:rsidRDefault="00B85FE5" w:rsidP="002D7608">
            <w:pPr>
              <w:spacing w:before="100" w:beforeAutospacing="1" w:after="100" w:afterAutospacing="1"/>
              <w:rPr>
                <w:rFonts w:ascii="Calibri" w:hAnsi="Calibri"/>
                <w:bCs/>
                <w:sz w:val="22"/>
                <w:szCs w:val="22"/>
              </w:rPr>
            </w:pPr>
            <w:r w:rsidRPr="002D7608">
              <w:rPr>
                <w:rFonts w:ascii="Calibri" w:hAnsi="Calibri"/>
                <w:bCs/>
                <w:sz w:val="22"/>
                <w:szCs w:val="22"/>
              </w:rPr>
              <w:t xml:space="preserve">Uwaga. W zależności od grupy docelowej słuchaczy musisz odpowiednio dobrać przykłady </w:t>
            </w:r>
            <w:r w:rsidR="002C3931" w:rsidRPr="002D7608">
              <w:rPr>
                <w:rFonts w:ascii="Calibri" w:hAnsi="Calibri"/>
                <w:bCs/>
                <w:sz w:val="22"/>
                <w:szCs w:val="22"/>
              </w:rPr>
              <w:t xml:space="preserve">zatrudnienia </w:t>
            </w:r>
            <w:r w:rsidRPr="002D7608">
              <w:rPr>
                <w:rFonts w:ascii="Calibri" w:hAnsi="Calibri"/>
                <w:bCs/>
                <w:sz w:val="22"/>
                <w:szCs w:val="22"/>
              </w:rPr>
              <w:t>(np. prezentacja dla pracowników ministerstwa finansów).</w:t>
            </w:r>
          </w:p>
          <w:p w14:paraId="20635421" w14:textId="0A4F1082" w:rsidR="00601B2D" w:rsidRPr="002D7608" w:rsidRDefault="001C5C52" w:rsidP="00601B2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D7608">
              <w:rPr>
                <w:rFonts w:ascii="Calibri" w:hAnsi="Calibri" w:cs="Calibri"/>
                <w:color w:val="000000"/>
                <w:sz w:val="22"/>
                <w:szCs w:val="22"/>
              </w:rPr>
              <w:t>Omów sytuacj</w:t>
            </w:r>
            <w:r w:rsidR="00B85FE5" w:rsidRPr="002D7608">
              <w:rPr>
                <w:rFonts w:ascii="Calibri" w:hAnsi="Calibri" w:cs="Calibri"/>
                <w:color w:val="000000"/>
                <w:sz w:val="22"/>
                <w:szCs w:val="22"/>
              </w:rPr>
              <w:t>ę</w:t>
            </w:r>
            <w:r w:rsidRPr="002D7608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 w:rsidR="00601B2D" w:rsidRPr="002D7608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podejmowania dodatkowego zarobkowania w kontekście konfliktu </w:t>
            </w:r>
            <w:r w:rsidR="000A53F6" w:rsidRPr="002D7608">
              <w:rPr>
                <w:rFonts w:ascii="Calibri" w:hAnsi="Calibri" w:cs="Calibri"/>
                <w:color w:val="000000"/>
                <w:sz w:val="22"/>
                <w:szCs w:val="22"/>
              </w:rPr>
              <w:t>interesów</w:t>
            </w:r>
            <w:r w:rsidR="00601B2D" w:rsidRPr="002D7608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 w:rsidR="00515BD6" w:rsidRPr="002D7608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i </w:t>
            </w:r>
            <w:r w:rsidR="00601B2D" w:rsidRPr="002D7608">
              <w:rPr>
                <w:rFonts w:ascii="Calibri" w:hAnsi="Calibri" w:cs="Calibri"/>
                <w:color w:val="000000"/>
                <w:sz w:val="22"/>
                <w:szCs w:val="22"/>
              </w:rPr>
              <w:t>lojalności.</w:t>
            </w:r>
          </w:p>
          <w:p w14:paraId="05C51F73" w14:textId="77777777" w:rsidR="001C5C52" w:rsidRPr="002D7608" w:rsidRDefault="001C5C52" w:rsidP="00601B2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107E3265" w14:textId="1638F3EA" w:rsidR="005568F5" w:rsidRPr="002D7608" w:rsidRDefault="005568F5" w:rsidP="00601B2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2A16309F" w14:textId="23CBB1FA" w:rsidR="003B3D19" w:rsidRPr="002D7608" w:rsidRDefault="009D792D" w:rsidP="00601B2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D792D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drawing>
                <wp:inline distT="0" distB="0" distL="0" distR="0" wp14:anchorId="5877812F" wp14:editId="381382E5">
                  <wp:extent cx="4572638" cy="3429479"/>
                  <wp:effectExtent l="114300" t="114300" r="113665" b="152400"/>
                  <wp:docPr id="26" name="Obraz 26" descr="Tytuł slajdu: Dodatkowe zarobkowanie" title="Zrzut ekranu prezentacji: Dodatkowe zatrudnienie i zajęcia zarobkow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638" cy="3429479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 w="88900" cap="sq">
                            <a:solidFill>
                              <a:srgbClr val="FFFFFF"/>
                            </a:solidFill>
                            <a:miter lim="800000"/>
                          </a:ln>
                          <a:effectLst>
                            <a:outerShdw blurRad="55000" dist="18000" dir="54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twoPt" dir="t">
                              <a:rot lat="0" lon="0" rev="7200000"/>
                            </a:lightRig>
                          </a:scene3d>
                          <a:sp3d>
                            <a:bevelT w="25400" h="19050"/>
                            <a:contourClr>
                              <a:srgbClr val="FFFFFF"/>
                            </a:contourClr>
                          </a:sp3d>
                        </pic:spPr>
                      </pic:pic>
                    </a:graphicData>
                  </a:graphic>
                </wp:inline>
              </w:drawing>
            </w:r>
          </w:p>
          <w:p w14:paraId="2F2AABF2" w14:textId="77777777" w:rsidR="00D53157" w:rsidRDefault="00D53157" w:rsidP="00601B2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1D9F318F" w14:textId="59E16AC4" w:rsidR="00601B2D" w:rsidRPr="002D7608" w:rsidRDefault="000A53F6" w:rsidP="00601B2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D7608">
              <w:rPr>
                <w:rFonts w:ascii="Calibri" w:hAnsi="Calibri" w:cs="Calibri"/>
                <w:color w:val="000000"/>
                <w:sz w:val="22"/>
                <w:szCs w:val="22"/>
              </w:rPr>
              <w:t>W</w:t>
            </w:r>
            <w:r w:rsidR="003776F5" w:rsidRPr="002D7608">
              <w:rPr>
                <w:rFonts w:ascii="Calibri" w:hAnsi="Calibri" w:cs="Calibri"/>
                <w:color w:val="000000"/>
                <w:sz w:val="22"/>
                <w:szCs w:val="22"/>
              </w:rPr>
              <w:t>yjaśni</w:t>
            </w:r>
            <w:r w:rsidRPr="002D7608">
              <w:rPr>
                <w:rFonts w:ascii="Calibri" w:hAnsi="Calibri" w:cs="Calibri"/>
                <w:color w:val="000000"/>
                <w:sz w:val="22"/>
                <w:szCs w:val="22"/>
              </w:rPr>
              <w:t>j</w:t>
            </w:r>
            <w:r w:rsidR="003776F5" w:rsidRPr="002D7608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możliwe</w:t>
            </w:r>
            <w:r w:rsidR="00601B2D" w:rsidRPr="002D7608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ryzyka</w:t>
            </w:r>
            <w:r w:rsidR="003776F5" w:rsidRPr="002D7608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związane z podejmowaniem dodatkowego zatrudnienia, zarówno dla urzędu</w:t>
            </w:r>
            <w:r w:rsidR="001D01BD" w:rsidRPr="002D7608">
              <w:rPr>
                <w:rFonts w:ascii="Calibri" w:hAnsi="Calibri" w:cs="Calibri"/>
                <w:color w:val="000000"/>
                <w:sz w:val="22"/>
                <w:szCs w:val="22"/>
              </w:rPr>
              <w:t>,</w:t>
            </w:r>
            <w:r w:rsidR="003776F5" w:rsidRPr="002D7608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jak i pracownika</w:t>
            </w:r>
            <w:r w:rsidRPr="002D7608">
              <w:rPr>
                <w:rFonts w:ascii="Calibri" w:hAnsi="Calibri" w:cs="Calibri"/>
                <w:color w:val="000000"/>
                <w:sz w:val="22"/>
                <w:szCs w:val="22"/>
              </w:rPr>
              <w:t>, np</w:t>
            </w:r>
            <w:r w:rsidR="007D5E90" w:rsidRPr="002D7608"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  <w:r w:rsidR="003776F5" w:rsidRPr="002D7608">
              <w:rPr>
                <w:rFonts w:ascii="Calibri" w:hAnsi="Calibri" w:cs="Calibri"/>
                <w:color w:val="000000"/>
                <w:sz w:val="22"/>
                <w:szCs w:val="22"/>
              </w:rPr>
              <w:t>:</w:t>
            </w:r>
          </w:p>
          <w:p w14:paraId="7F3CFDEE" w14:textId="1BF2ACE5" w:rsidR="00601B2D" w:rsidRPr="002D7608" w:rsidRDefault="00601B2D" w:rsidP="002D7608">
            <w:pPr>
              <w:ind w:left="376" w:hanging="376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D7608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– </w:t>
            </w:r>
            <w:r w:rsidR="000675A9" w:rsidRPr="002D7608">
              <w:rPr>
                <w:rFonts w:ascii="Calibri" w:hAnsi="Calibri" w:cs="Calibri"/>
                <w:color w:val="000000"/>
                <w:sz w:val="22"/>
                <w:szCs w:val="22"/>
              </w:rPr>
              <w:tab/>
            </w:r>
            <w:r w:rsidR="003776F5" w:rsidRPr="002D7608">
              <w:rPr>
                <w:rFonts w:ascii="Calibri" w:hAnsi="Calibri" w:cs="Calibri"/>
                <w:color w:val="000000"/>
                <w:sz w:val="22"/>
                <w:szCs w:val="22"/>
              </w:rPr>
              <w:t>wykonywanie prac dla obecnych lub potencjalnych klientów</w:t>
            </w:r>
            <w:r w:rsidR="000A53F6" w:rsidRPr="002D7608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 w:rsidR="007D5E90" w:rsidRPr="002D7608">
              <w:rPr>
                <w:rFonts w:ascii="Calibri" w:hAnsi="Calibri"/>
                <w:sz w:val="22"/>
                <w:szCs w:val="22"/>
              </w:rPr>
              <w:t>–</w:t>
            </w:r>
            <w:r w:rsidR="003776F5" w:rsidRPr="002D7608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możliwy konflikt</w:t>
            </w:r>
            <w:r w:rsidRPr="002D7608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interesów, </w:t>
            </w:r>
          </w:p>
          <w:p w14:paraId="61E6A27F" w14:textId="17CFC904" w:rsidR="00601B2D" w:rsidRPr="002D7608" w:rsidRDefault="00601B2D" w:rsidP="002D7608">
            <w:pPr>
              <w:ind w:left="376" w:hanging="376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D7608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– </w:t>
            </w:r>
            <w:r w:rsidR="000675A9" w:rsidRPr="002D7608">
              <w:rPr>
                <w:rFonts w:ascii="Calibri" w:hAnsi="Calibri" w:cs="Calibri"/>
                <w:color w:val="000000"/>
                <w:sz w:val="22"/>
                <w:szCs w:val="22"/>
              </w:rPr>
              <w:tab/>
            </w:r>
            <w:r w:rsidRPr="002D7608">
              <w:rPr>
                <w:rFonts w:ascii="Calibri" w:hAnsi="Calibri" w:cs="Calibri"/>
                <w:color w:val="000000"/>
                <w:sz w:val="22"/>
                <w:szCs w:val="22"/>
              </w:rPr>
              <w:t>legalizacj</w:t>
            </w:r>
            <w:r w:rsidR="001D01BD" w:rsidRPr="002D7608">
              <w:rPr>
                <w:rFonts w:ascii="Calibri" w:hAnsi="Calibri" w:cs="Calibri"/>
                <w:color w:val="000000"/>
                <w:sz w:val="22"/>
                <w:szCs w:val="22"/>
              </w:rPr>
              <w:t>a</w:t>
            </w:r>
            <w:r w:rsidRPr="002D7608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nienależnych korzyści,</w:t>
            </w:r>
          </w:p>
          <w:p w14:paraId="67F4D8E5" w14:textId="47DF9619" w:rsidR="00601B2D" w:rsidRPr="002D7608" w:rsidRDefault="00601B2D" w:rsidP="002D7608">
            <w:pPr>
              <w:ind w:left="376" w:hanging="376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D7608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– </w:t>
            </w:r>
            <w:r w:rsidR="000675A9" w:rsidRPr="002D7608">
              <w:rPr>
                <w:rFonts w:ascii="Calibri" w:hAnsi="Calibri" w:cs="Calibri"/>
                <w:color w:val="000000"/>
                <w:sz w:val="22"/>
                <w:szCs w:val="22"/>
              </w:rPr>
              <w:tab/>
            </w:r>
            <w:r w:rsidR="003776F5" w:rsidRPr="002D7608">
              <w:rPr>
                <w:rFonts w:ascii="Calibri" w:hAnsi="Calibri" w:cs="Calibri"/>
                <w:color w:val="000000"/>
                <w:sz w:val="22"/>
                <w:szCs w:val="22"/>
              </w:rPr>
              <w:t>nierzetelne wykonywanie obowiązków służbowych (</w:t>
            </w:r>
            <w:r w:rsidRPr="002D7608">
              <w:rPr>
                <w:rFonts w:ascii="Calibri" w:hAnsi="Calibri" w:cs="Calibri"/>
                <w:color w:val="000000"/>
                <w:sz w:val="22"/>
                <w:szCs w:val="22"/>
              </w:rPr>
              <w:t>wykonywani</w:t>
            </w:r>
            <w:r w:rsidR="001D01BD" w:rsidRPr="002D7608">
              <w:rPr>
                <w:rFonts w:ascii="Calibri" w:hAnsi="Calibri" w:cs="Calibri"/>
                <w:color w:val="000000"/>
                <w:sz w:val="22"/>
                <w:szCs w:val="22"/>
              </w:rPr>
              <w:t>e</w:t>
            </w:r>
            <w:r w:rsidR="003776F5" w:rsidRPr="002D7608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dodatkowej pracy kosztem </w:t>
            </w:r>
            <w:r w:rsidRPr="002D7608">
              <w:rPr>
                <w:rFonts w:ascii="Calibri" w:hAnsi="Calibri" w:cs="Calibri"/>
                <w:color w:val="000000"/>
                <w:sz w:val="22"/>
                <w:szCs w:val="22"/>
              </w:rPr>
              <w:t>obowiązków służbowych</w:t>
            </w:r>
            <w:r w:rsidR="003776F5" w:rsidRPr="002D7608">
              <w:rPr>
                <w:rFonts w:ascii="Calibri" w:hAnsi="Calibri" w:cs="Calibri"/>
                <w:color w:val="000000"/>
                <w:sz w:val="22"/>
                <w:szCs w:val="22"/>
              </w:rPr>
              <w:t>)</w:t>
            </w:r>
            <w:r w:rsidRPr="002D7608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, </w:t>
            </w:r>
          </w:p>
          <w:p w14:paraId="3731C593" w14:textId="38519B13" w:rsidR="00601B2D" w:rsidRPr="002D7608" w:rsidRDefault="00601B2D" w:rsidP="002D7608">
            <w:pPr>
              <w:autoSpaceDE w:val="0"/>
              <w:autoSpaceDN w:val="0"/>
              <w:adjustRightInd w:val="0"/>
              <w:ind w:left="376" w:hanging="376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D7608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– </w:t>
            </w:r>
            <w:r w:rsidR="000675A9" w:rsidRPr="002D7608">
              <w:rPr>
                <w:rFonts w:ascii="Calibri" w:hAnsi="Calibri" w:cs="Calibri"/>
                <w:color w:val="000000"/>
                <w:sz w:val="22"/>
                <w:szCs w:val="22"/>
              </w:rPr>
              <w:tab/>
            </w:r>
            <w:r w:rsidR="003776F5" w:rsidRPr="002D7608">
              <w:rPr>
                <w:rFonts w:ascii="Calibri" w:hAnsi="Calibri" w:cs="Calibri"/>
                <w:color w:val="000000"/>
                <w:sz w:val="22"/>
                <w:szCs w:val="22"/>
              </w:rPr>
              <w:t>utrata wizerunku służby cywilnej i urzędu (niepożądane zachowania mające</w:t>
            </w:r>
            <w:r w:rsidRPr="002D7608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negatywny wpływ na wizerunek służby cywilnej i urzędu</w:t>
            </w:r>
            <w:r w:rsidR="003776F5" w:rsidRPr="002D7608">
              <w:rPr>
                <w:rFonts w:ascii="Calibri" w:hAnsi="Calibri" w:cs="Calibri"/>
                <w:color w:val="000000"/>
                <w:sz w:val="22"/>
                <w:szCs w:val="22"/>
              </w:rPr>
              <w:t>)</w:t>
            </w:r>
            <w:r w:rsidRPr="002D7608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, </w:t>
            </w:r>
          </w:p>
          <w:p w14:paraId="0B755FF6" w14:textId="442471CD" w:rsidR="00601B2D" w:rsidRPr="002D7608" w:rsidRDefault="001D01BD" w:rsidP="002D7608">
            <w:pPr>
              <w:autoSpaceDE w:val="0"/>
              <w:autoSpaceDN w:val="0"/>
              <w:adjustRightInd w:val="0"/>
              <w:ind w:left="376" w:hanging="376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D7608">
              <w:rPr>
                <w:rFonts w:ascii="Calibri" w:hAnsi="Calibri" w:cs="Calibri"/>
                <w:color w:val="000000"/>
                <w:sz w:val="22"/>
                <w:szCs w:val="22"/>
              </w:rPr>
              <w:t>–</w:t>
            </w:r>
            <w:r w:rsidR="00601B2D" w:rsidRPr="002D7608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 w:rsidR="000675A9" w:rsidRPr="002D7608">
              <w:rPr>
                <w:rFonts w:ascii="Calibri" w:hAnsi="Calibri" w:cs="Calibri"/>
                <w:color w:val="000000"/>
                <w:sz w:val="22"/>
                <w:szCs w:val="22"/>
              </w:rPr>
              <w:tab/>
            </w:r>
            <w:r w:rsidR="00601B2D" w:rsidRPr="002D7608">
              <w:rPr>
                <w:rFonts w:ascii="Calibri" w:hAnsi="Calibri" w:cs="Calibri"/>
                <w:color w:val="000000"/>
                <w:sz w:val="22"/>
                <w:szCs w:val="22"/>
              </w:rPr>
              <w:t>godn</w:t>
            </w:r>
            <w:r w:rsidR="003776F5" w:rsidRPr="002D7608">
              <w:rPr>
                <w:rFonts w:ascii="Calibri" w:hAnsi="Calibri" w:cs="Calibri"/>
                <w:color w:val="000000"/>
                <w:sz w:val="22"/>
                <w:szCs w:val="22"/>
              </w:rPr>
              <w:t>e zachowani</w:t>
            </w:r>
            <w:r w:rsidRPr="002D7608">
              <w:rPr>
                <w:rFonts w:ascii="Calibri" w:hAnsi="Calibri" w:cs="Calibri"/>
                <w:color w:val="000000"/>
                <w:sz w:val="22"/>
                <w:szCs w:val="22"/>
              </w:rPr>
              <w:t>e</w:t>
            </w:r>
            <w:r w:rsidR="003776F5" w:rsidRPr="002D7608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się poza służbą (nawet w czasie prywatnym),</w:t>
            </w:r>
          </w:p>
          <w:p w14:paraId="30EF25C1" w14:textId="678E0CCE" w:rsidR="00601B2D" w:rsidRPr="002D7608" w:rsidRDefault="001D01BD" w:rsidP="002D7608">
            <w:pPr>
              <w:ind w:left="376" w:hanging="376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D7608">
              <w:rPr>
                <w:rFonts w:ascii="Calibri" w:hAnsi="Calibri" w:cs="Calibri"/>
                <w:color w:val="000000"/>
                <w:sz w:val="22"/>
                <w:szCs w:val="22"/>
              </w:rPr>
              <w:t>–</w:t>
            </w:r>
            <w:r w:rsidR="00601B2D" w:rsidRPr="002D7608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 w:rsidR="000675A9" w:rsidRPr="002D7608">
              <w:rPr>
                <w:rFonts w:ascii="Calibri" w:hAnsi="Calibri" w:cs="Calibri"/>
                <w:color w:val="000000"/>
                <w:sz w:val="22"/>
                <w:szCs w:val="22"/>
              </w:rPr>
              <w:tab/>
            </w:r>
            <w:r w:rsidR="003776F5" w:rsidRPr="002D7608">
              <w:rPr>
                <w:rFonts w:ascii="Calibri" w:hAnsi="Calibri" w:cs="Calibri"/>
                <w:color w:val="000000"/>
                <w:sz w:val="22"/>
                <w:szCs w:val="22"/>
              </w:rPr>
              <w:t>utrat</w:t>
            </w:r>
            <w:r w:rsidR="007D5E90" w:rsidRPr="002D7608">
              <w:rPr>
                <w:rFonts w:ascii="Calibri" w:hAnsi="Calibri" w:cs="Calibri"/>
                <w:color w:val="000000"/>
                <w:sz w:val="22"/>
                <w:szCs w:val="22"/>
              </w:rPr>
              <w:t>a</w:t>
            </w:r>
            <w:r w:rsidR="003776F5" w:rsidRPr="002D7608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 w:rsidR="00601B2D" w:rsidRPr="002D7608">
              <w:rPr>
                <w:rFonts w:ascii="Calibri" w:hAnsi="Calibri" w:cs="Calibri"/>
                <w:color w:val="000000"/>
                <w:sz w:val="22"/>
                <w:szCs w:val="22"/>
              </w:rPr>
              <w:t>zaufania do służby cywilnej,</w:t>
            </w:r>
          </w:p>
          <w:p w14:paraId="6188183B" w14:textId="29BF24EF" w:rsidR="00601B2D" w:rsidRPr="002D7608" w:rsidRDefault="00601B2D" w:rsidP="002D7608">
            <w:pPr>
              <w:ind w:left="376" w:hanging="376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D7608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– </w:t>
            </w:r>
            <w:r w:rsidR="000675A9" w:rsidRPr="002D7608">
              <w:rPr>
                <w:rFonts w:ascii="Calibri" w:hAnsi="Calibri" w:cs="Calibri"/>
                <w:color w:val="000000"/>
                <w:sz w:val="22"/>
                <w:szCs w:val="22"/>
              </w:rPr>
              <w:tab/>
            </w:r>
            <w:r w:rsidRPr="002D7608">
              <w:rPr>
                <w:rFonts w:ascii="Calibri" w:hAnsi="Calibri" w:cs="Calibri"/>
                <w:color w:val="000000"/>
                <w:sz w:val="22"/>
                <w:szCs w:val="22"/>
              </w:rPr>
              <w:t>wykorzystywani</w:t>
            </w:r>
            <w:r w:rsidR="001D01BD" w:rsidRPr="002D7608">
              <w:rPr>
                <w:rFonts w:ascii="Calibri" w:hAnsi="Calibri" w:cs="Calibri"/>
                <w:color w:val="000000"/>
                <w:sz w:val="22"/>
                <w:szCs w:val="22"/>
              </w:rPr>
              <w:t>e</w:t>
            </w:r>
            <w:r w:rsidRPr="002D7608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wie</w:t>
            </w:r>
            <w:r w:rsidR="003776F5" w:rsidRPr="002D7608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dzy i doświadczenia służbowego poza pracą, </w:t>
            </w:r>
            <w:r w:rsidRPr="002D7608">
              <w:rPr>
                <w:rFonts w:ascii="Calibri" w:hAnsi="Calibri" w:cs="Calibri"/>
                <w:color w:val="000000"/>
                <w:sz w:val="22"/>
                <w:szCs w:val="22"/>
              </w:rPr>
              <w:t>w tym kwestia inwestycji przez ur</w:t>
            </w:r>
            <w:r w:rsidR="000675A9" w:rsidRPr="002D7608">
              <w:rPr>
                <w:rFonts w:ascii="Calibri" w:hAnsi="Calibri" w:cs="Calibri"/>
                <w:color w:val="000000"/>
                <w:sz w:val="22"/>
                <w:szCs w:val="22"/>
              </w:rPr>
              <w:t>ząd w wykształcenie pracownika.</w:t>
            </w:r>
          </w:p>
          <w:p w14:paraId="03E424C3" w14:textId="77777777" w:rsidR="00972C1C" w:rsidRPr="002D7608" w:rsidRDefault="00972C1C" w:rsidP="00233D0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0CE75FE4" w14:textId="50A2C81A" w:rsidR="00972C1C" w:rsidRPr="002D7608" w:rsidRDefault="0003252C" w:rsidP="00233D09">
            <w:pPr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Omów</w:t>
            </w:r>
            <w:r w:rsidR="00030CF2" w:rsidRPr="002D7608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jak mogą </w:t>
            </w:r>
            <w:r w:rsidR="00C66AB5" w:rsidRPr="002D7608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one </w:t>
            </w:r>
            <w:r w:rsidR="00030CF2" w:rsidRPr="002D7608">
              <w:rPr>
                <w:rFonts w:ascii="Calibri" w:hAnsi="Calibri" w:cs="Calibri"/>
                <w:color w:val="000000"/>
                <w:sz w:val="22"/>
                <w:szCs w:val="22"/>
              </w:rPr>
              <w:t>wpłynąć na postrzeganie służby, jakie inne ryzyka n</w:t>
            </w:r>
            <w:r w:rsidR="00901901" w:rsidRPr="002D7608">
              <w:rPr>
                <w:rFonts w:ascii="Calibri" w:hAnsi="Calibri" w:cs="Calibri"/>
                <w:color w:val="000000"/>
                <w:sz w:val="22"/>
                <w:szCs w:val="22"/>
              </w:rPr>
              <w:t>iosą</w:t>
            </w:r>
            <w:r w:rsidR="00030CF2" w:rsidRPr="002D7608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dla pracownika i urzędu</w:t>
            </w:r>
            <w:r w:rsidR="00661983" w:rsidRPr="002D7608">
              <w:rPr>
                <w:rFonts w:ascii="Calibri" w:hAnsi="Calibri" w:cs="Calibri"/>
                <w:color w:val="000000"/>
                <w:sz w:val="22"/>
                <w:szCs w:val="22"/>
              </w:rPr>
              <w:t>. Wyjaśnij, że wpływają one</w:t>
            </w:r>
            <w:r w:rsidR="002C3931" w:rsidRPr="002D7608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na postrzeganie urzędu oraz pracowników zatrudnionych w urzędzie</w:t>
            </w:r>
            <w:r w:rsidR="007D5E90" w:rsidRPr="002D7608">
              <w:rPr>
                <w:rFonts w:ascii="Calibri" w:hAnsi="Calibri" w:cs="Calibri"/>
                <w:color w:val="000000"/>
                <w:sz w:val="22"/>
                <w:szCs w:val="22"/>
              </w:rPr>
              <w:t>,</w:t>
            </w:r>
            <w:r w:rsidR="00661983" w:rsidRPr="002D7608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tj. </w:t>
            </w:r>
            <w:r w:rsidR="007D5E90" w:rsidRPr="002D7608">
              <w:rPr>
                <w:rFonts w:ascii="Calibri" w:hAnsi="Calibri" w:cs="Calibri"/>
                <w:color w:val="000000"/>
                <w:sz w:val="22"/>
                <w:szCs w:val="22"/>
              </w:rPr>
              <w:t>ich</w:t>
            </w:r>
            <w:r w:rsidR="00661983" w:rsidRPr="002D7608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profesjonalizm</w:t>
            </w:r>
            <w:r w:rsidR="007D5E90" w:rsidRPr="002D7608">
              <w:rPr>
                <w:rFonts w:ascii="Calibri" w:hAnsi="Calibri" w:cs="Calibri"/>
                <w:color w:val="000000"/>
                <w:sz w:val="22"/>
                <w:szCs w:val="22"/>
              </w:rPr>
              <w:t>u</w:t>
            </w:r>
            <w:r w:rsidR="00661983" w:rsidRPr="002D7608">
              <w:rPr>
                <w:rFonts w:ascii="Calibri" w:hAnsi="Calibri" w:cs="Calibri"/>
                <w:color w:val="000000"/>
                <w:sz w:val="22"/>
                <w:szCs w:val="22"/>
              </w:rPr>
              <w:t>, wiarygodnoś</w:t>
            </w:r>
            <w:r w:rsidR="007D5E90" w:rsidRPr="002D7608">
              <w:rPr>
                <w:rFonts w:ascii="Calibri" w:hAnsi="Calibri" w:cs="Calibri"/>
                <w:color w:val="000000"/>
                <w:sz w:val="22"/>
                <w:szCs w:val="22"/>
              </w:rPr>
              <w:t>ci</w:t>
            </w:r>
            <w:r w:rsidR="00661983" w:rsidRPr="002D7608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. </w:t>
            </w:r>
          </w:p>
          <w:p w14:paraId="745F43F5" w14:textId="236B3CC5" w:rsidR="00C71A23" w:rsidRPr="002D7608" w:rsidRDefault="000A53F6" w:rsidP="002D7608">
            <w:pPr>
              <w:spacing w:before="100" w:beforeAutospacing="1" w:after="100" w:afterAutospacing="1"/>
              <w:rPr>
                <w:rFonts w:ascii="Calibri" w:hAnsi="Calibri"/>
                <w:sz w:val="22"/>
                <w:szCs w:val="22"/>
                <w:u w:val="single"/>
              </w:rPr>
            </w:pPr>
            <w:r w:rsidRPr="002D7608">
              <w:rPr>
                <w:rFonts w:ascii="Calibri" w:hAnsi="Calibri"/>
                <w:sz w:val="22"/>
                <w:szCs w:val="22"/>
              </w:rPr>
              <w:t>Wskaż</w:t>
            </w:r>
            <w:r w:rsidR="00FA4987" w:rsidRPr="002D7608">
              <w:rPr>
                <w:rFonts w:ascii="Calibri" w:hAnsi="Calibri"/>
                <w:sz w:val="22"/>
                <w:szCs w:val="22"/>
              </w:rPr>
              <w:t>, że każdy członek korpusu ma obowiązek zrezygnować z wykonywania czynności, która jest sprzeczna z obowiązkami określonymi w ustawie lub podważa zaufanie do</w:t>
            </w:r>
            <w:r w:rsidR="003C1E0E">
              <w:rPr>
                <w:rFonts w:ascii="Calibri" w:hAnsi="Calibri"/>
                <w:sz w:val="22"/>
                <w:szCs w:val="22"/>
              </w:rPr>
              <w:t> </w:t>
            </w:r>
            <w:r w:rsidR="00FA4987" w:rsidRPr="002D7608">
              <w:rPr>
                <w:rFonts w:ascii="Calibri" w:hAnsi="Calibri"/>
                <w:sz w:val="22"/>
                <w:szCs w:val="22"/>
              </w:rPr>
              <w:t xml:space="preserve">służby cywilnej. </w:t>
            </w:r>
            <w:r w:rsidR="0045749F" w:rsidRPr="002D7608">
              <w:rPr>
                <w:rFonts w:ascii="Calibri" w:hAnsi="Calibri"/>
                <w:sz w:val="22"/>
                <w:szCs w:val="22"/>
                <w:u w:val="single"/>
              </w:rPr>
              <w:t>Wyjaśni</w:t>
            </w:r>
            <w:r w:rsidRPr="002D7608">
              <w:rPr>
                <w:rFonts w:ascii="Calibri" w:hAnsi="Calibri"/>
                <w:sz w:val="22"/>
                <w:szCs w:val="22"/>
                <w:u w:val="single"/>
              </w:rPr>
              <w:t>j</w:t>
            </w:r>
            <w:r w:rsidR="0045749F" w:rsidRPr="002D7608">
              <w:rPr>
                <w:rFonts w:ascii="Calibri" w:hAnsi="Calibri"/>
                <w:sz w:val="22"/>
                <w:szCs w:val="22"/>
                <w:u w:val="single"/>
              </w:rPr>
              <w:t>, że</w:t>
            </w:r>
            <w:r w:rsidR="0045749F" w:rsidRPr="002D7608">
              <w:rPr>
                <w:rFonts w:ascii="Calibri" w:hAnsi="Calibri"/>
                <w:sz w:val="22"/>
                <w:szCs w:val="22"/>
              </w:rPr>
              <w:t xml:space="preserve"> </w:t>
            </w:r>
            <w:r w:rsidR="0045749F" w:rsidRPr="002D7608">
              <w:rPr>
                <w:rFonts w:ascii="Calibri" w:hAnsi="Calibri"/>
                <w:sz w:val="22"/>
                <w:szCs w:val="22"/>
                <w:u w:val="single"/>
              </w:rPr>
              <w:t>p</w:t>
            </w:r>
            <w:r w:rsidR="00FA4987" w:rsidRPr="002D7608">
              <w:rPr>
                <w:rFonts w:ascii="Calibri" w:hAnsi="Calibri"/>
                <w:sz w:val="22"/>
                <w:szCs w:val="22"/>
                <w:u w:val="single"/>
              </w:rPr>
              <w:t>osiadanie zgody na dodatkowe zarobkowanie nie zwalnia z odpowiedzialności za naruszenie przepisów i zasad etyki.</w:t>
            </w:r>
          </w:p>
          <w:p w14:paraId="005FDC32" w14:textId="3A1560DB" w:rsidR="00BA6188" w:rsidRPr="002D7608" w:rsidRDefault="00D74708" w:rsidP="002D7608">
            <w:pPr>
              <w:spacing w:before="100" w:beforeAutospacing="1" w:after="100" w:afterAutospacing="1"/>
              <w:rPr>
                <w:rFonts w:ascii="Calibri" w:hAnsi="Calibri"/>
                <w:sz w:val="22"/>
                <w:szCs w:val="22"/>
              </w:rPr>
            </w:pPr>
            <w:r w:rsidRPr="002D7608">
              <w:rPr>
                <w:rFonts w:ascii="Calibri" w:hAnsi="Calibri"/>
                <w:sz w:val="22"/>
                <w:szCs w:val="22"/>
              </w:rPr>
              <w:t>P</w:t>
            </w:r>
            <w:r w:rsidR="0006735E" w:rsidRPr="002D7608">
              <w:rPr>
                <w:rFonts w:ascii="Calibri" w:hAnsi="Calibri"/>
                <w:sz w:val="22"/>
                <w:szCs w:val="22"/>
              </w:rPr>
              <w:t>odkreś</w:t>
            </w:r>
            <w:r w:rsidRPr="002D7608">
              <w:rPr>
                <w:rFonts w:ascii="Calibri" w:hAnsi="Calibri"/>
                <w:sz w:val="22"/>
                <w:szCs w:val="22"/>
              </w:rPr>
              <w:t>l</w:t>
            </w:r>
            <w:r w:rsidR="0006735E" w:rsidRPr="002D7608">
              <w:rPr>
                <w:rFonts w:ascii="Calibri" w:hAnsi="Calibri"/>
                <w:sz w:val="22"/>
                <w:szCs w:val="22"/>
              </w:rPr>
              <w:t xml:space="preserve">, że </w:t>
            </w:r>
            <w:r w:rsidR="00BA6188" w:rsidRPr="002D7608">
              <w:rPr>
                <w:rFonts w:ascii="Calibri" w:hAnsi="Calibri"/>
                <w:sz w:val="22"/>
                <w:szCs w:val="22"/>
              </w:rPr>
              <w:t xml:space="preserve">zawsze wymagana jest samodzielna analiza ryzyka dla urzędu lub </w:t>
            </w:r>
            <w:r w:rsidR="003C1E0E">
              <w:rPr>
                <w:rFonts w:ascii="Calibri" w:hAnsi="Calibri"/>
                <w:sz w:val="22"/>
                <w:szCs w:val="22"/>
              </w:rPr>
              <w:t>członka korpusu służby cywilnej</w:t>
            </w:r>
            <w:r w:rsidR="00BA6188" w:rsidRPr="002D7608">
              <w:rPr>
                <w:rFonts w:ascii="Calibri" w:hAnsi="Calibri"/>
                <w:sz w:val="22"/>
                <w:szCs w:val="22"/>
              </w:rPr>
              <w:t xml:space="preserve"> z uwagi na prowadzenie takiej działalności.</w:t>
            </w:r>
            <w:r w:rsidR="00515BD6" w:rsidRPr="002D7608">
              <w:rPr>
                <w:rFonts w:ascii="Calibri" w:hAnsi="Calibri"/>
                <w:sz w:val="22"/>
                <w:szCs w:val="22"/>
              </w:rPr>
              <w:t xml:space="preserve"> Analizy tej powinien dokonywać samodzielnie </w:t>
            </w:r>
            <w:r w:rsidR="003C1E0E">
              <w:rPr>
                <w:rFonts w:ascii="Calibri" w:hAnsi="Calibri"/>
                <w:sz w:val="22"/>
                <w:szCs w:val="22"/>
              </w:rPr>
              <w:t>członek korpusu służby cywilnej</w:t>
            </w:r>
            <w:r w:rsidR="00515BD6" w:rsidRPr="002D7608">
              <w:rPr>
                <w:rFonts w:ascii="Calibri" w:hAnsi="Calibri"/>
                <w:sz w:val="22"/>
                <w:szCs w:val="22"/>
              </w:rPr>
              <w:t xml:space="preserve"> – to on powinien dokonać oceny korzyści i zagrożeń dla siebie (</w:t>
            </w:r>
            <w:r w:rsidRPr="002D7608">
              <w:rPr>
                <w:rFonts w:ascii="Calibri" w:hAnsi="Calibri"/>
                <w:sz w:val="22"/>
                <w:szCs w:val="22"/>
              </w:rPr>
              <w:t>ewentualnie</w:t>
            </w:r>
            <w:r w:rsidR="00515BD6" w:rsidRPr="002D7608">
              <w:rPr>
                <w:rFonts w:ascii="Calibri" w:hAnsi="Calibri"/>
                <w:sz w:val="22"/>
                <w:szCs w:val="22"/>
              </w:rPr>
              <w:t xml:space="preserve"> dla urzędu)</w:t>
            </w:r>
            <w:r w:rsidRPr="002D7608">
              <w:rPr>
                <w:rFonts w:ascii="Calibri" w:hAnsi="Calibri"/>
                <w:sz w:val="22"/>
                <w:szCs w:val="22"/>
              </w:rPr>
              <w:t>.</w:t>
            </w:r>
          </w:p>
          <w:p w14:paraId="35860BF6" w14:textId="5C1B9224" w:rsidR="00FA4987" w:rsidRPr="002D7608" w:rsidRDefault="00515BD6" w:rsidP="002D7608">
            <w:pPr>
              <w:spacing w:before="100" w:beforeAutospacing="1" w:after="100" w:afterAutospacing="1"/>
              <w:rPr>
                <w:rFonts w:ascii="Calibri" w:hAnsi="Calibri"/>
                <w:sz w:val="22"/>
                <w:szCs w:val="22"/>
              </w:rPr>
            </w:pPr>
            <w:r w:rsidRPr="002D7608">
              <w:rPr>
                <w:rFonts w:ascii="Calibri" w:hAnsi="Calibri"/>
                <w:sz w:val="22"/>
                <w:szCs w:val="22"/>
              </w:rPr>
              <w:t xml:space="preserve">W każdym przypadku wątpliwym i z jego punktu widzenia trudnym </w:t>
            </w:r>
            <w:r w:rsidR="00D74708" w:rsidRPr="002D7608">
              <w:rPr>
                <w:rFonts w:ascii="Calibri" w:hAnsi="Calibri"/>
                <w:sz w:val="22"/>
                <w:szCs w:val="22"/>
              </w:rPr>
              <w:t>powinien</w:t>
            </w:r>
            <w:r w:rsidRPr="002D7608">
              <w:rPr>
                <w:rFonts w:ascii="Calibri" w:hAnsi="Calibri"/>
                <w:sz w:val="22"/>
                <w:szCs w:val="22"/>
              </w:rPr>
              <w:t xml:space="preserve"> on skonsultować się </w:t>
            </w:r>
            <w:r w:rsidR="00BA6188" w:rsidRPr="002D7608">
              <w:rPr>
                <w:rFonts w:ascii="Calibri" w:hAnsi="Calibri"/>
                <w:sz w:val="22"/>
                <w:szCs w:val="22"/>
              </w:rPr>
              <w:t>z przełożonym lub doradc</w:t>
            </w:r>
            <w:r w:rsidR="00C66AB5" w:rsidRPr="002D7608">
              <w:rPr>
                <w:rFonts w:ascii="Calibri" w:hAnsi="Calibri"/>
                <w:sz w:val="22"/>
                <w:szCs w:val="22"/>
              </w:rPr>
              <w:t>ą</w:t>
            </w:r>
            <w:r w:rsidR="00BA6188" w:rsidRPr="002D7608">
              <w:rPr>
                <w:rFonts w:ascii="Calibri" w:hAnsi="Calibri"/>
                <w:sz w:val="22"/>
                <w:szCs w:val="22"/>
              </w:rPr>
              <w:t xml:space="preserve"> ds. etyki.</w:t>
            </w:r>
          </w:p>
          <w:p w14:paraId="4EB90461" w14:textId="6737351E" w:rsidR="005568F5" w:rsidRPr="002D7608" w:rsidRDefault="005568F5" w:rsidP="00233D09">
            <w:pPr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</w:p>
          <w:p w14:paraId="7285A306" w14:textId="3A1388EB" w:rsidR="00FA4987" w:rsidRPr="002D7608" w:rsidRDefault="009D792D" w:rsidP="00233D09">
            <w:pPr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9D792D">
              <w:rPr>
                <w:rFonts w:ascii="Calibri" w:hAnsi="Calibri" w:cs="Calibri"/>
                <w:b/>
                <w:noProof/>
                <w:color w:val="000000"/>
                <w:sz w:val="22"/>
                <w:szCs w:val="22"/>
              </w:rPr>
              <w:drawing>
                <wp:inline distT="0" distB="0" distL="0" distR="0" wp14:anchorId="1A7866DB" wp14:editId="33B6A9A9">
                  <wp:extent cx="4572638" cy="3429479"/>
                  <wp:effectExtent l="114300" t="114300" r="113665" b="152400"/>
                  <wp:docPr id="27" name="Obraz 27" descr="Tytuł slajdu: Odpowiedzialność za wykonywanie czynnosci zarobkowych" title="Zrzut ekranu prezentacji: Dodatkowe zatrudnienie i zajęcia zarobkow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638" cy="3429479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 w="88900" cap="sq">
                            <a:solidFill>
                              <a:srgbClr val="FFFFFF"/>
                            </a:solidFill>
                            <a:miter lim="800000"/>
                          </a:ln>
                          <a:effectLst>
                            <a:outerShdw blurRad="55000" dist="18000" dir="54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twoPt" dir="t">
                              <a:rot lat="0" lon="0" rev="7200000"/>
                            </a:lightRig>
                          </a:scene3d>
                          <a:sp3d>
                            <a:bevelT w="25400" h="19050"/>
                            <a:contourClr>
                              <a:srgbClr val="FFFFFF"/>
                            </a:contourClr>
                          </a:sp3d>
                        </pic:spPr>
                      </pic:pic>
                    </a:graphicData>
                  </a:graphic>
                </wp:inline>
              </w:drawing>
            </w:r>
          </w:p>
          <w:p w14:paraId="0BCC0209" w14:textId="77777777" w:rsidR="00FA4987" w:rsidRPr="002D7608" w:rsidRDefault="00FA4987" w:rsidP="00233D09">
            <w:pPr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</w:p>
          <w:p w14:paraId="475DE267" w14:textId="4BFDB071" w:rsidR="00D74708" w:rsidRPr="002D7608" w:rsidRDefault="00972C1C" w:rsidP="00B578F0">
            <w:pPr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2D7608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Ćwiczenie</w:t>
            </w:r>
          </w:p>
          <w:p w14:paraId="7072F80A" w14:textId="180E7D49" w:rsidR="00D74708" w:rsidRPr="002D7608" w:rsidRDefault="00D74708" w:rsidP="00B578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D7608">
              <w:rPr>
                <w:rFonts w:ascii="Calibri" w:hAnsi="Calibri" w:cs="Calibri"/>
                <w:color w:val="000000"/>
                <w:sz w:val="22"/>
                <w:szCs w:val="22"/>
              </w:rPr>
              <w:t>Zadaj pytania grupie słuchaczy i wspólnie przeanalizujcie podane pr</w:t>
            </w:r>
            <w:r w:rsidR="00BA13A4" w:rsidRPr="002D7608">
              <w:rPr>
                <w:rFonts w:ascii="Calibri" w:hAnsi="Calibri" w:cs="Calibri"/>
                <w:color w:val="000000"/>
                <w:sz w:val="22"/>
                <w:szCs w:val="22"/>
              </w:rPr>
              <w:t>z</w:t>
            </w:r>
            <w:r w:rsidRPr="002D7608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ykłady. </w:t>
            </w:r>
          </w:p>
          <w:p w14:paraId="4AB319F4" w14:textId="5E66B225" w:rsidR="00D74708" w:rsidRPr="002D7608" w:rsidRDefault="00D74708" w:rsidP="00B578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D7608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Z uwagi na </w:t>
            </w:r>
            <w:r w:rsidR="00BA13A4" w:rsidRPr="002D7608">
              <w:rPr>
                <w:rFonts w:ascii="Calibri" w:hAnsi="Calibri" w:cs="Calibri"/>
                <w:color w:val="000000"/>
                <w:sz w:val="22"/>
                <w:szCs w:val="22"/>
              </w:rPr>
              <w:t>ograniczony</w:t>
            </w:r>
            <w:r w:rsidRPr="002D7608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czas – nie dziel grupy i nie rozdawaj pytań. </w:t>
            </w:r>
          </w:p>
          <w:p w14:paraId="1239874B" w14:textId="77777777" w:rsidR="00D74708" w:rsidRPr="002D7608" w:rsidRDefault="00D74708" w:rsidP="00B578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0F9FE5BB" w14:textId="24CD2024" w:rsidR="00B578F0" w:rsidRPr="002D7608" w:rsidRDefault="00D74708" w:rsidP="00B578F0">
            <w:pPr>
              <w:rPr>
                <w:rFonts w:ascii="Calibri" w:hAnsi="Calibri" w:cs="Calibri"/>
                <w:b/>
                <w:color w:val="000000"/>
                <w:sz w:val="22"/>
                <w:szCs w:val="22"/>
                <w:lang w:eastAsia="en-US"/>
              </w:rPr>
            </w:pPr>
            <w:r w:rsidRPr="002D7608">
              <w:rPr>
                <w:rFonts w:ascii="Calibri" w:hAnsi="Calibri" w:cs="Calibri"/>
                <w:color w:val="000000"/>
                <w:sz w:val="22"/>
                <w:szCs w:val="22"/>
              </w:rPr>
              <w:t>Zadaj pytanie</w:t>
            </w:r>
            <w:r w:rsidRPr="002D7608">
              <w:rPr>
                <w:rFonts w:ascii="Calibri" w:hAnsi="Calibri"/>
                <w:sz w:val="22"/>
                <w:szCs w:val="22"/>
              </w:rPr>
              <w:t xml:space="preserve"> </w:t>
            </w:r>
            <w:r w:rsidR="00253B3E" w:rsidRPr="002D7608">
              <w:rPr>
                <w:rFonts w:ascii="Calibri" w:hAnsi="Calibri" w:cs="Calibri"/>
                <w:color w:val="000000"/>
                <w:sz w:val="22"/>
                <w:szCs w:val="22"/>
              </w:rPr>
              <w:t>–</w:t>
            </w:r>
            <w:r w:rsidRPr="002D7608">
              <w:rPr>
                <w:rFonts w:ascii="Calibri" w:hAnsi="Calibri"/>
                <w:sz w:val="22"/>
                <w:szCs w:val="22"/>
              </w:rPr>
              <w:t xml:space="preserve"> c</w:t>
            </w:r>
            <w:r w:rsidR="00B578F0" w:rsidRPr="002D7608">
              <w:rPr>
                <w:rFonts w:ascii="Calibri" w:hAnsi="Calibri"/>
                <w:sz w:val="22"/>
                <w:szCs w:val="22"/>
              </w:rPr>
              <w:t xml:space="preserve">zy niżej wymienione osoby mogą wykonywać </w:t>
            </w:r>
            <w:r w:rsidR="00C66AB5" w:rsidRPr="002D7608">
              <w:rPr>
                <w:rFonts w:ascii="Calibri" w:hAnsi="Calibri"/>
                <w:sz w:val="22"/>
                <w:szCs w:val="22"/>
              </w:rPr>
              <w:t xml:space="preserve">wskazaną </w:t>
            </w:r>
            <w:r w:rsidR="00B578F0" w:rsidRPr="002D7608">
              <w:rPr>
                <w:rFonts w:ascii="Calibri" w:hAnsi="Calibri"/>
                <w:sz w:val="22"/>
                <w:szCs w:val="22"/>
              </w:rPr>
              <w:t>działalność?</w:t>
            </w:r>
          </w:p>
          <w:p w14:paraId="4601E670" w14:textId="77777777" w:rsidR="00972C1C" w:rsidRPr="002D7608" w:rsidRDefault="00972C1C" w:rsidP="00233D09">
            <w:pPr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</w:p>
          <w:p w14:paraId="4935C483" w14:textId="0DDC40A0" w:rsidR="00BE5F6C" w:rsidRPr="002D7608" w:rsidRDefault="00022CA4" w:rsidP="002D7608">
            <w:pPr>
              <w:widowControl w:val="0"/>
              <w:autoSpaceDE w:val="0"/>
              <w:autoSpaceDN w:val="0"/>
              <w:adjustRightInd w:val="0"/>
              <w:ind w:left="234" w:hanging="234"/>
              <w:rPr>
                <w:rFonts w:ascii="Calibri" w:hAnsi="Calibri"/>
                <w:sz w:val="22"/>
                <w:szCs w:val="22"/>
              </w:rPr>
            </w:pPr>
            <w:r w:rsidRPr="002D7608">
              <w:rPr>
                <w:rFonts w:ascii="Calibri" w:hAnsi="Calibri"/>
                <w:sz w:val="22"/>
                <w:szCs w:val="22"/>
              </w:rPr>
              <w:t>1.</w:t>
            </w:r>
            <w:r w:rsidR="00B578F0" w:rsidRPr="002D7608">
              <w:rPr>
                <w:rFonts w:ascii="Calibri" w:hAnsi="Calibri"/>
                <w:sz w:val="22"/>
                <w:szCs w:val="22"/>
              </w:rPr>
              <w:tab/>
            </w:r>
            <w:r w:rsidR="00BE5F6C" w:rsidRPr="002D7608">
              <w:rPr>
                <w:rFonts w:ascii="Calibri" w:hAnsi="Calibri"/>
                <w:sz w:val="22"/>
                <w:szCs w:val="22"/>
              </w:rPr>
              <w:t xml:space="preserve">Pracownik </w:t>
            </w:r>
            <w:r w:rsidR="00BA13A4" w:rsidRPr="002D7608">
              <w:rPr>
                <w:rFonts w:ascii="Calibri" w:hAnsi="Calibri"/>
                <w:sz w:val="22"/>
                <w:szCs w:val="22"/>
              </w:rPr>
              <w:t xml:space="preserve">służby cywilnej </w:t>
            </w:r>
            <w:r w:rsidR="00BE5F6C" w:rsidRPr="002D7608">
              <w:rPr>
                <w:rFonts w:ascii="Calibri" w:hAnsi="Calibri"/>
                <w:sz w:val="22"/>
                <w:szCs w:val="22"/>
              </w:rPr>
              <w:t>zatrudniony na stanowisku głównego specjalisty</w:t>
            </w:r>
            <w:r w:rsidRPr="002D7608">
              <w:rPr>
                <w:rFonts w:ascii="Calibri" w:hAnsi="Calibri"/>
                <w:sz w:val="22"/>
                <w:szCs w:val="22"/>
              </w:rPr>
              <w:t>:</w:t>
            </w:r>
          </w:p>
          <w:p w14:paraId="2EC0A41E" w14:textId="4BF4FB6D" w:rsidR="00BE5F6C" w:rsidRPr="002D7608" w:rsidRDefault="00B578F0" w:rsidP="002D7608">
            <w:pPr>
              <w:widowControl w:val="0"/>
              <w:autoSpaceDE w:val="0"/>
              <w:autoSpaceDN w:val="0"/>
              <w:adjustRightInd w:val="0"/>
              <w:ind w:left="234" w:hanging="234"/>
              <w:rPr>
                <w:rFonts w:ascii="Calibri" w:hAnsi="Calibri"/>
                <w:sz w:val="22"/>
                <w:szCs w:val="22"/>
              </w:rPr>
            </w:pPr>
            <w:r w:rsidRPr="002D7608">
              <w:rPr>
                <w:rFonts w:ascii="Calibri" w:hAnsi="Calibri"/>
                <w:sz w:val="22"/>
                <w:szCs w:val="22"/>
              </w:rPr>
              <w:tab/>
            </w:r>
            <w:r w:rsidR="00BE5F6C" w:rsidRPr="002D7608">
              <w:rPr>
                <w:rFonts w:ascii="Calibri" w:hAnsi="Calibri"/>
                <w:sz w:val="22"/>
                <w:szCs w:val="22"/>
              </w:rPr>
              <w:t>- w weekendy prowadzi zajęcia na studiach podyplomowych,</w:t>
            </w:r>
          </w:p>
          <w:p w14:paraId="2F64D42A" w14:textId="105E6961" w:rsidR="00BE5F6C" w:rsidRPr="002D7608" w:rsidRDefault="00B578F0" w:rsidP="002D7608">
            <w:pPr>
              <w:widowControl w:val="0"/>
              <w:autoSpaceDE w:val="0"/>
              <w:autoSpaceDN w:val="0"/>
              <w:adjustRightInd w:val="0"/>
              <w:ind w:left="234" w:hanging="234"/>
              <w:rPr>
                <w:rFonts w:ascii="Calibri" w:hAnsi="Calibri"/>
                <w:sz w:val="22"/>
                <w:szCs w:val="22"/>
              </w:rPr>
            </w:pPr>
            <w:r w:rsidRPr="002D7608">
              <w:rPr>
                <w:rFonts w:ascii="Calibri" w:hAnsi="Calibri"/>
                <w:sz w:val="22"/>
                <w:szCs w:val="22"/>
              </w:rPr>
              <w:tab/>
            </w:r>
            <w:r w:rsidR="00BE5F6C" w:rsidRPr="002D7608">
              <w:rPr>
                <w:rFonts w:ascii="Calibri" w:hAnsi="Calibri"/>
                <w:sz w:val="22"/>
                <w:szCs w:val="22"/>
              </w:rPr>
              <w:t>- od czasu do czasu publikuje w prasie specjalistycznej.</w:t>
            </w:r>
          </w:p>
          <w:p w14:paraId="4DD1E3F0" w14:textId="77777777" w:rsidR="00B578F0" w:rsidRPr="002D7608" w:rsidRDefault="00B578F0" w:rsidP="002D7608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sz w:val="22"/>
                <w:szCs w:val="22"/>
                <w:u w:val="single"/>
              </w:rPr>
            </w:pPr>
          </w:p>
          <w:p w14:paraId="22CF2521" w14:textId="2177F694" w:rsidR="00B578F0" w:rsidRPr="002D7608" w:rsidRDefault="00B578F0" w:rsidP="002D7608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sz w:val="22"/>
                <w:szCs w:val="22"/>
                <w:u w:val="single"/>
              </w:rPr>
            </w:pPr>
            <w:r w:rsidRPr="002D7608">
              <w:rPr>
                <w:rFonts w:ascii="Calibri" w:hAnsi="Calibri"/>
                <w:sz w:val="22"/>
                <w:szCs w:val="22"/>
                <w:u w:val="single"/>
              </w:rPr>
              <w:t>Prawidłowa odpowiedź</w:t>
            </w:r>
          </w:p>
          <w:p w14:paraId="76F7F4D1" w14:textId="443F0D3E" w:rsidR="007315CE" w:rsidRPr="002D7608" w:rsidRDefault="007315CE" w:rsidP="002D7608">
            <w:pPr>
              <w:jc w:val="both"/>
              <w:rPr>
                <w:rFonts w:ascii="Calibri" w:eastAsia="Times New Roman" w:hAnsi="Calibri"/>
                <w:sz w:val="22"/>
                <w:szCs w:val="22"/>
              </w:rPr>
            </w:pPr>
            <w:r w:rsidRPr="002D7608">
              <w:rPr>
                <w:rFonts w:ascii="Calibri" w:eastAsia="Times New Roman" w:hAnsi="Calibri"/>
                <w:sz w:val="22"/>
                <w:szCs w:val="22"/>
              </w:rPr>
              <w:t xml:space="preserve">Takiej działalności pracownik służby cywilnej nie musi zgłaszać dyrektorowi generalnemu </w:t>
            </w:r>
            <w:r w:rsidR="00E47D5A">
              <w:rPr>
                <w:rFonts w:ascii="Calibri" w:eastAsia="Times New Roman" w:hAnsi="Calibri"/>
                <w:sz w:val="22"/>
                <w:szCs w:val="22"/>
              </w:rPr>
              <w:t xml:space="preserve">(kierownikowi) </w:t>
            </w:r>
            <w:r w:rsidRPr="002D7608">
              <w:rPr>
                <w:rFonts w:ascii="Calibri" w:eastAsia="Times New Roman" w:hAnsi="Calibri"/>
                <w:sz w:val="22"/>
                <w:szCs w:val="22"/>
              </w:rPr>
              <w:t>urzędu, a tym bardziej uzyskiwać na nią jego zgody. Jest to dodatkowa działalność zarobkowa, ale nie jest dodatkowym zatrudnieniem (</w:t>
            </w:r>
            <w:r w:rsidR="004D44E3" w:rsidRPr="002D7608">
              <w:rPr>
                <w:rFonts w:ascii="Calibri" w:eastAsia="Times New Roman" w:hAnsi="Calibri"/>
                <w:sz w:val="22"/>
                <w:szCs w:val="22"/>
              </w:rPr>
              <w:t xml:space="preserve">jak </w:t>
            </w:r>
            <w:r w:rsidRPr="002D7608">
              <w:rPr>
                <w:rFonts w:ascii="Calibri" w:eastAsia="Times New Roman" w:hAnsi="Calibri"/>
                <w:sz w:val="22"/>
                <w:szCs w:val="22"/>
              </w:rPr>
              <w:t>np. umow</w:t>
            </w:r>
            <w:r w:rsidR="004D44E3" w:rsidRPr="002D7608">
              <w:rPr>
                <w:rFonts w:ascii="Calibri" w:eastAsia="Times New Roman" w:hAnsi="Calibri"/>
                <w:sz w:val="22"/>
                <w:szCs w:val="22"/>
              </w:rPr>
              <w:t>a</w:t>
            </w:r>
            <w:r w:rsidRPr="002D7608">
              <w:rPr>
                <w:rFonts w:ascii="Calibri" w:eastAsia="Times New Roman" w:hAnsi="Calibri"/>
                <w:sz w:val="22"/>
                <w:szCs w:val="22"/>
              </w:rPr>
              <w:t xml:space="preserve"> o pracę)</w:t>
            </w:r>
            <w:r w:rsidR="00901901" w:rsidRPr="002D7608">
              <w:rPr>
                <w:rFonts w:ascii="Calibri" w:eastAsia="Times New Roman" w:hAnsi="Calibri"/>
                <w:sz w:val="22"/>
                <w:szCs w:val="22"/>
              </w:rPr>
              <w:t>.</w:t>
            </w:r>
            <w:r w:rsidR="00D74708" w:rsidRPr="002D7608">
              <w:rPr>
                <w:rFonts w:ascii="Calibri" w:eastAsia="Times New Roman" w:hAnsi="Calibri"/>
                <w:sz w:val="22"/>
                <w:szCs w:val="22"/>
              </w:rPr>
              <w:t xml:space="preserve"> </w:t>
            </w:r>
            <w:r w:rsidRPr="002D7608">
              <w:rPr>
                <w:rFonts w:ascii="Calibri" w:eastAsia="Times New Roman" w:hAnsi="Calibri"/>
                <w:sz w:val="22"/>
                <w:szCs w:val="22"/>
              </w:rPr>
              <w:t xml:space="preserve">O taką zgodę musiałby się postarać, gdyby chciał nawiązać ze szkołą wyższą stosunek pracy, bo tylko taką aktywność ustawa o </w:t>
            </w:r>
            <w:r w:rsidR="003C0FF6" w:rsidRPr="002D7608">
              <w:rPr>
                <w:rFonts w:ascii="Calibri" w:eastAsia="Times New Roman" w:hAnsi="Calibri"/>
                <w:sz w:val="22"/>
                <w:szCs w:val="22"/>
              </w:rPr>
              <w:t>s</w:t>
            </w:r>
            <w:r w:rsidR="00BA13A4" w:rsidRPr="002D7608">
              <w:rPr>
                <w:rFonts w:ascii="Calibri" w:eastAsia="Times New Roman" w:hAnsi="Calibri"/>
                <w:sz w:val="22"/>
                <w:szCs w:val="22"/>
              </w:rPr>
              <w:t>łużbie cywilnej</w:t>
            </w:r>
            <w:r w:rsidRPr="002D7608">
              <w:rPr>
                <w:rFonts w:ascii="Calibri" w:eastAsia="Times New Roman" w:hAnsi="Calibri"/>
                <w:sz w:val="22"/>
                <w:szCs w:val="22"/>
              </w:rPr>
              <w:t xml:space="preserve"> uznaje za zatrudnienie. </w:t>
            </w:r>
            <w:r w:rsidR="004D44E3" w:rsidRPr="002D7608">
              <w:rPr>
                <w:rFonts w:ascii="Calibri" w:eastAsia="Times New Roman" w:hAnsi="Calibri"/>
                <w:sz w:val="22"/>
                <w:szCs w:val="22"/>
              </w:rPr>
              <w:t xml:space="preserve">Wymaga to jednak zawsze indywidualnego </w:t>
            </w:r>
            <w:r w:rsidR="00BA6188" w:rsidRPr="002D7608">
              <w:rPr>
                <w:rFonts w:ascii="Calibri" w:eastAsia="Times New Roman" w:hAnsi="Calibri"/>
                <w:sz w:val="22"/>
                <w:szCs w:val="22"/>
              </w:rPr>
              <w:t>podejścia, analizy własnej i oceny ryzyka. Ewentualnie skonsultowania się wcześniej z przełożonym lub doradcą ds. etyki.</w:t>
            </w:r>
          </w:p>
          <w:p w14:paraId="6D033D0D" w14:textId="367A6A99" w:rsidR="00FA1E4E" w:rsidRPr="002D7608" w:rsidRDefault="00FA1E4E" w:rsidP="007315CE">
            <w:pPr>
              <w:rPr>
                <w:rFonts w:ascii="Calibri" w:eastAsia="Times New Roman" w:hAnsi="Calibri"/>
                <w:sz w:val="22"/>
                <w:szCs w:val="22"/>
              </w:rPr>
            </w:pPr>
            <w:r w:rsidRPr="002D7608">
              <w:rPr>
                <w:rFonts w:ascii="Calibri" w:eastAsia="Times New Roman" w:hAnsi="Calibri"/>
                <w:sz w:val="22"/>
                <w:szCs w:val="22"/>
              </w:rPr>
              <w:t xml:space="preserve">Sytuacja taka może </w:t>
            </w:r>
            <w:r w:rsidR="00BA6188" w:rsidRPr="002D7608">
              <w:rPr>
                <w:rFonts w:ascii="Calibri" w:eastAsia="Times New Roman" w:hAnsi="Calibri"/>
                <w:sz w:val="22"/>
                <w:szCs w:val="22"/>
              </w:rPr>
              <w:t xml:space="preserve">też </w:t>
            </w:r>
            <w:r w:rsidRPr="002D7608">
              <w:rPr>
                <w:rFonts w:ascii="Calibri" w:eastAsia="Times New Roman" w:hAnsi="Calibri"/>
                <w:sz w:val="22"/>
                <w:szCs w:val="22"/>
              </w:rPr>
              <w:t xml:space="preserve">rodzić </w:t>
            </w:r>
            <w:r w:rsidR="00AF52BA" w:rsidRPr="002D7608">
              <w:rPr>
                <w:rFonts w:ascii="Calibri" w:eastAsia="Times New Roman" w:hAnsi="Calibri"/>
                <w:sz w:val="22"/>
                <w:szCs w:val="22"/>
              </w:rPr>
              <w:t>problem,</w:t>
            </w:r>
            <w:r w:rsidRPr="002D7608">
              <w:rPr>
                <w:rFonts w:ascii="Calibri" w:eastAsia="Times New Roman" w:hAnsi="Calibri"/>
                <w:sz w:val="22"/>
                <w:szCs w:val="22"/>
              </w:rPr>
              <w:t xml:space="preserve"> gdy istniałby konflikt interesów</w:t>
            </w:r>
            <w:r w:rsidR="00253B3E" w:rsidRPr="002D7608">
              <w:rPr>
                <w:rFonts w:ascii="Calibri" w:eastAsia="Times New Roman" w:hAnsi="Calibri"/>
                <w:sz w:val="22"/>
                <w:szCs w:val="22"/>
              </w:rPr>
              <w:t>,</w:t>
            </w:r>
            <w:r w:rsidRPr="002D7608">
              <w:rPr>
                <w:rFonts w:ascii="Calibri" w:eastAsia="Times New Roman" w:hAnsi="Calibri"/>
                <w:sz w:val="22"/>
                <w:szCs w:val="22"/>
              </w:rPr>
              <w:t xml:space="preserve"> np. </w:t>
            </w:r>
            <w:r w:rsidR="00CB4A8C" w:rsidRPr="002D7608">
              <w:rPr>
                <w:rFonts w:ascii="Calibri" w:eastAsia="Times New Roman" w:hAnsi="Calibri"/>
                <w:sz w:val="22"/>
                <w:szCs w:val="22"/>
              </w:rPr>
              <w:t>podleg</w:t>
            </w:r>
            <w:r w:rsidR="00AF52BA" w:rsidRPr="002D7608">
              <w:rPr>
                <w:rFonts w:ascii="Calibri" w:eastAsia="Times New Roman" w:hAnsi="Calibri"/>
                <w:sz w:val="22"/>
                <w:szCs w:val="22"/>
              </w:rPr>
              <w:t>łości (zależności) między urzędem a szkołą.</w:t>
            </w:r>
            <w:r w:rsidR="00BA6188" w:rsidRPr="002D7608">
              <w:rPr>
                <w:rFonts w:ascii="Calibri" w:eastAsia="Times New Roman" w:hAnsi="Calibri"/>
                <w:sz w:val="22"/>
                <w:szCs w:val="22"/>
              </w:rPr>
              <w:t xml:space="preserve"> Urząd nadzoruje, przyznaje dotacje lub w inny sposób szkoła może być zależna od urzędu.</w:t>
            </w:r>
          </w:p>
          <w:p w14:paraId="7FD035A1" w14:textId="77777777" w:rsidR="00B578F0" w:rsidRPr="002D7608" w:rsidRDefault="00B578F0" w:rsidP="002D7608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sz w:val="22"/>
                <w:szCs w:val="22"/>
              </w:rPr>
            </w:pPr>
          </w:p>
          <w:p w14:paraId="4D3113AF" w14:textId="77777777" w:rsidR="00022CA4" w:rsidRPr="002D7608" w:rsidRDefault="00022CA4" w:rsidP="002D7608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sz w:val="22"/>
                <w:szCs w:val="22"/>
              </w:rPr>
            </w:pPr>
          </w:p>
          <w:p w14:paraId="68571B5C" w14:textId="0A432735" w:rsidR="00B578F0" w:rsidRPr="002D7608" w:rsidRDefault="00BE5F6C" w:rsidP="002D7608">
            <w:pPr>
              <w:widowControl w:val="0"/>
              <w:autoSpaceDE w:val="0"/>
              <w:autoSpaceDN w:val="0"/>
              <w:adjustRightInd w:val="0"/>
              <w:ind w:left="234" w:hanging="234"/>
              <w:rPr>
                <w:rFonts w:ascii="Calibri" w:hAnsi="Calibri"/>
                <w:sz w:val="22"/>
                <w:szCs w:val="22"/>
              </w:rPr>
            </w:pPr>
            <w:r w:rsidRPr="002D7608">
              <w:rPr>
                <w:rFonts w:ascii="Calibri" w:hAnsi="Calibri"/>
                <w:sz w:val="22"/>
                <w:szCs w:val="22"/>
              </w:rPr>
              <w:t>2.</w:t>
            </w:r>
            <w:r w:rsidR="00B578F0" w:rsidRPr="002D7608">
              <w:rPr>
                <w:rFonts w:ascii="Calibri" w:hAnsi="Calibri"/>
                <w:sz w:val="22"/>
                <w:szCs w:val="22"/>
              </w:rPr>
              <w:tab/>
            </w:r>
            <w:r w:rsidRPr="002D7608">
              <w:rPr>
                <w:rFonts w:ascii="Calibri" w:hAnsi="Calibri"/>
                <w:sz w:val="22"/>
                <w:szCs w:val="22"/>
              </w:rPr>
              <w:t>Naczelnik wydziału jednego z ministerstw zwrócił się do dyrektora generalnego urzędu o zgodę na podjęcie działalności gospodarczej na własny rachunek i taką zgodę uzyskał.</w:t>
            </w:r>
          </w:p>
          <w:p w14:paraId="4D43D93F" w14:textId="77777777" w:rsidR="00014579" w:rsidRPr="002D7608" w:rsidRDefault="00014579" w:rsidP="002D7608">
            <w:pPr>
              <w:widowControl w:val="0"/>
              <w:autoSpaceDE w:val="0"/>
              <w:autoSpaceDN w:val="0"/>
              <w:adjustRightInd w:val="0"/>
              <w:ind w:left="234" w:hanging="234"/>
              <w:rPr>
                <w:rFonts w:ascii="Calibri" w:hAnsi="Calibri"/>
                <w:sz w:val="22"/>
                <w:szCs w:val="22"/>
              </w:rPr>
            </w:pPr>
          </w:p>
          <w:p w14:paraId="063BAD6E" w14:textId="3CA996F2" w:rsidR="00B578F0" w:rsidRPr="002D7608" w:rsidRDefault="00B578F0" w:rsidP="002D7608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sz w:val="22"/>
                <w:szCs w:val="22"/>
                <w:u w:val="single"/>
              </w:rPr>
            </w:pPr>
            <w:r w:rsidRPr="002D7608">
              <w:rPr>
                <w:rFonts w:ascii="Calibri" w:hAnsi="Calibri"/>
                <w:sz w:val="22"/>
                <w:szCs w:val="22"/>
                <w:u w:val="single"/>
              </w:rPr>
              <w:t>Prawidłowa odpowiedź</w:t>
            </w:r>
          </w:p>
          <w:p w14:paraId="1A5F25C9" w14:textId="1A532964" w:rsidR="00B578F0" w:rsidRPr="002D7608" w:rsidRDefault="00B578F0" w:rsidP="00B578F0">
            <w:pPr>
              <w:rPr>
                <w:rFonts w:ascii="Calibri" w:eastAsia="Times New Roman" w:hAnsi="Calibri"/>
                <w:sz w:val="22"/>
                <w:szCs w:val="22"/>
              </w:rPr>
            </w:pPr>
            <w:r w:rsidRPr="002D7608">
              <w:rPr>
                <w:rFonts w:ascii="Calibri" w:eastAsia="Times New Roman" w:hAnsi="Calibri"/>
                <w:sz w:val="22"/>
                <w:szCs w:val="22"/>
              </w:rPr>
              <w:t>Nie może on założyć firmy, gdyż jest jedną z osób, do której ma zastosowanie zakaz podejmowania działalności gospodarczej (ustawa z 21 sierpnia 1997 r. o ograniczeniu prowadzenia działalności gospodarczej przez osoby pełniące funkcje publiczne).</w:t>
            </w:r>
          </w:p>
          <w:p w14:paraId="70C17C60" w14:textId="02DC0937" w:rsidR="00B578F0" w:rsidRPr="002D7608" w:rsidRDefault="00B578F0">
            <w:pPr>
              <w:rPr>
                <w:rFonts w:ascii="Calibri" w:hAnsi="Calibri"/>
                <w:sz w:val="22"/>
                <w:szCs w:val="22"/>
              </w:rPr>
            </w:pPr>
            <w:r w:rsidRPr="002D7608">
              <w:rPr>
                <w:rFonts w:ascii="Calibri" w:eastAsia="Times New Roman" w:hAnsi="Calibri"/>
                <w:sz w:val="22"/>
                <w:szCs w:val="22"/>
              </w:rPr>
              <w:t>Jest to zakaz bezwzględny, dlat</w:t>
            </w:r>
            <w:r w:rsidR="00E47D5A">
              <w:rPr>
                <w:rFonts w:ascii="Calibri" w:eastAsia="Times New Roman" w:hAnsi="Calibri"/>
                <w:sz w:val="22"/>
                <w:szCs w:val="22"/>
              </w:rPr>
              <w:t xml:space="preserve">ego zgoda dyrektora generalnego </w:t>
            </w:r>
            <w:r w:rsidRPr="002D7608">
              <w:rPr>
                <w:rFonts w:ascii="Calibri" w:eastAsia="Times New Roman" w:hAnsi="Calibri"/>
                <w:sz w:val="22"/>
                <w:szCs w:val="22"/>
              </w:rPr>
              <w:t>urzędu nie ma w tym wypadku znaczenia.</w:t>
            </w:r>
          </w:p>
          <w:p w14:paraId="1DFFEDDA" w14:textId="77777777" w:rsidR="00014579" w:rsidRPr="002D7608" w:rsidRDefault="00014579" w:rsidP="002D7608">
            <w:pPr>
              <w:ind w:left="234"/>
              <w:rPr>
                <w:rFonts w:ascii="Calibri" w:eastAsia="Times New Roman" w:hAnsi="Calibri"/>
                <w:i/>
                <w:sz w:val="22"/>
                <w:szCs w:val="22"/>
              </w:rPr>
            </w:pPr>
          </w:p>
          <w:p w14:paraId="09BC75CD" w14:textId="250CA7CE" w:rsidR="00014579" w:rsidRPr="002D7608" w:rsidRDefault="00014579" w:rsidP="002D7608">
            <w:pPr>
              <w:widowControl w:val="0"/>
              <w:autoSpaceDE w:val="0"/>
              <w:autoSpaceDN w:val="0"/>
              <w:adjustRightInd w:val="0"/>
              <w:ind w:left="234" w:hanging="234"/>
              <w:rPr>
                <w:rFonts w:ascii="Calibri" w:hAnsi="Calibri"/>
                <w:sz w:val="22"/>
                <w:szCs w:val="22"/>
              </w:rPr>
            </w:pPr>
            <w:r w:rsidRPr="002D7608">
              <w:rPr>
                <w:rFonts w:ascii="Calibri" w:hAnsi="Calibri"/>
                <w:sz w:val="22"/>
                <w:szCs w:val="22"/>
              </w:rPr>
              <w:t xml:space="preserve">3. Pracownik </w:t>
            </w:r>
            <w:r w:rsidR="00BA13A4" w:rsidRPr="002D7608">
              <w:rPr>
                <w:rFonts w:ascii="Calibri" w:hAnsi="Calibri"/>
                <w:sz w:val="22"/>
                <w:szCs w:val="22"/>
              </w:rPr>
              <w:t xml:space="preserve">służby cywilnej </w:t>
            </w:r>
            <w:r w:rsidR="004216AB" w:rsidRPr="002D7608">
              <w:rPr>
                <w:rFonts w:ascii="Calibri" w:hAnsi="Calibri"/>
                <w:sz w:val="22"/>
                <w:szCs w:val="22"/>
              </w:rPr>
              <w:t xml:space="preserve">urzędu X </w:t>
            </w:r>
            <w:r w:rsidRPr="002D7608">
              <w:rPr>
                <w:rFonts w:ascii="Calibri" w:hAnsi="Calibri"/>
                <w:sz w:val="22"/>
                <w:szCs w:val="22"/>
              </w:rPr>
              <w:t>wykonuje prac</w:t>
            </w:r>
            <w:r w:rsidR="00C66AB5" w:rsidRPr="002D7608">
              <w:rPr>
                <w:rFonts w:ascii="Calibri" w:hAnsi="Calibri"/>
                <w:sz w:val="22"/>
                <w:szCs w:val="22"/>
              </w:rPr>
              <w:t>e</w:t>
            </w:r>
            <w:r w:rsidRPr="002D7608">
              <w:rPr>
                <w:rFonts w:ascii="Calibri" w:hAnsi="Calibri"/>
                <w:sz w:val="22"/>
                <w:szCs w:val="22"/>
              </w:rPr>
              <w:t xml:space="preserve"> projektowe na umowę zlecenia, stroną jednej z umów jest przedstawiciel </w:t>
            </w:r>
            <w:r w:rsidR="00C66AB5" w:rsidRPr="002D7608">
              <w:rPr>
                <w:rFonts w:ascii="Calibri" w:hAnsi="Calibri"/>
                <w:sz w:val="22"/>
                <w:szCs w:val="22"/>
              </w:rPr>
              <w:t>w</w:t>
            </w:r>
            <w:r w:rsidRPr="002D7608">
              <w:rPr>
                <w:rFonts w:ascii="Calibri" w:hAnsi="Calibri"/>
                <w:sz w:val="22"/>
                <w:szCs w:val="22"/>
              </w:rPr>
              <w:t>ykonawcy usługi dla urzędu</w:t>
            </w:r>
            <w:r w:rsidR="004216AB" w:rsidRPr="002D7608">
              <w:rPr>
                <w:rFonts w:ascii="Calibri" w:hAnsi="Calibri"/>
                <w:sz w:val="22"/>
                <w:szCs w:val="22"/>
              </w:rPr>
              <w:t xml:space="preserve"> X</w:t>
            </w:r>
            <w:r w:rsidRPr="002D7608">
              <w:rPr>
                <w:rFonts w:ascii="Calibri" w:hAnsi="Calibri"/>
                <w:sz w:val="22"/>
                <w:szCs w:val="22"/>
              </w:rPr>
              <w:t>, który wygrał przetarg publiczny.</w:t>
            </w:r>
          </w:p>
          <w:p w14:paraId="130E38C7" w14:textId="77777777" w:rsidR="00F820B6" w:rsidRPr="002D7608" w:rsidRDefault="00F820B6" w:rsidP="002D7608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sz w:val="22"/>
                <w:szCs w:val="22"/>
                <w:u w:val="single"/>
              </w:rPr>
            </w:pPr>
          </w:p>
          <w:p w14:paraId="703E9EB3" w14:textId="77777777" w:rsidR="00014579" w:rsidRPr="002D7608" w:rsidRDefault="00014579" w:rsidP="002D7608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sz w:val="22"/>
                <w:szCs w:val="22"/>
                <w:u w:val="single"/>
              </w:rPr>
            </w:pPr>
            <w:r w:rsidRPr="002D7608">
              <w:rPr>
                <w:rFonts w:ascii="Calibri" w:hAnsi="Calibri"/>
                <w:sz w:val="22"/>
                <w:szCs w:val="22"/>
                <w:u w:val="single"/>
              </w:rPr>
              <w:t>Prawidłowa odpowiedź</w:t>
            </w:r>
          </w:p>
          <w:p w14:paraId="6BE788EE" w14:textId="1E6DC2C4" w:rsidR="00FE2DC0" w:rsidRPr="002D7608" w:rsidRDefault="00F820B6" w:rsidP="002D7608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2D7608">
              <w:rPr>
                <w:rFonts w:ascii="Calibri" w:hAnsi="Calibri"/>
                <w:sz w:val="22"/>
                <w:szCs w:val="22"/>
              </w:rPr>
              <w:t xml:space="preserve">Nie </w:t>
            </w:r>
            <w:r w:rsidR="00D27D24" w:rsidRPr="002D7608">
              <w:rPr>
                <w:rFonts w:ascii="Calibri" w:hAnsi="Calibri"/>
                <w:sz w:val="22"/>
                <w:szCs w:val="22"/>
              </w:rPr>
              <w:t xml:space="preserve">ma </w:t>
            </w:r>
            <w:r w:rsidR="00B83086" w:rsidRPr="002D7608">
              <w:rPr>
                <w:rFonts w:ascii="Calibri" w:hAnsi="Calibri"/>
                <w:sz w:val="22"/>
                <w:szCs w:val="22"/>
              </w:rPr>
              <w:t>potrzeby występowania o formalną zgodę</w:t>
            </w:r>
            <w:r w:rsidRPr="002D7608">
              <w:rPr>
                <w:rFonts w:ascii="Calibri" w:hAnsi="Calibri"/>
                <w:sz w:val="22"/>
                <w:szCs w:val="22"/>
              </w:rPr>
              <w:t xml:space="preserve">, aby pracownik </w:t>
            </w:r>
            <w:r w:rsidR="00BA13A4" w:rsidRPr="002D7608">
              <w:rPr>
                <w:rFonts w:ascii="Calibri" w:hAnsi="Calibri"/>
                <w:sz w:val="22"/>
                <w:szCs w:val="22"/>
              </w:rPr>
              <w:t xml:space="preserve">służby cywilnej </w:t>
            </w:r>
            <w:r w:rsidRPr="002D7608">
              <w:rPr>
                <w:rFonts w:ascii="Calibri" w:hAnsi="Calibri"/>
                <w:sz w:val="22"/>
                <w:szCs w:val="22"/>
              </w:rPr>
              <w:t>wykonywał działalność na podstawie umowy zlecenia (nie umowy o pracę). Nie musi otrzymywać zgod</w:t>
            </w:r>
            <w:r w:rsidR="00C66AB5" w:rsidRPr="002D7608">
              <w:rPr>
                <w:rFonts w:ascii="Calibri" w:hAnsi="Calibri"/>
                <w:sz w:val="22"/>
                <w:szCs w:val="22"/>
              </w:rPr>
              <w:t>y</w:t>
            </w:r>
            <w:r w:rsidRPr="002D7608">
              <w:rPr>
                <w:rFonts w:ascii="Calibri" w:hAnsi="Calibri"/>
                <w:sz w:val="22"/>
                <w:szCs w:val="22"/>
              </w:rPr>
              <w:t xml:space="preserve"> od </w:t>
            </w:r>
            <w:r w:rsidR="00BA13A4" w:rsidRPr="002D7608">
              <w:rPr>
                <w:rFonts w:ascii="Calibri" w:hAnsi="Calibri"/>
                <w:sz w:val="22"/>
                <w:szCs w:val="22"/>
              </w:rPr>
              <w:t>dyrektora generalnego (</w:t>
            </w:r>
            <w:r w:rsidRPr="002D7608">
              <w:rPr>
                <w:rFonts w:ascii="Calibri" w:hAnsi="Calibri"/>
                <w:sz w:val="22"/>
                <w:szCs w:val="22"/>
              </w:rPr>
              <w:t>kierownika</w:t>
            </w:r>
            <w:r w:rsidR="00BA13A4" w:rsidRPr="002D7608">
              <w:rPr>
                <w:rFonts w:ascii="Calibri" w:hAnsi="Calibri"/>
                <w:sz w:val="22"/>
                <w:szCs w:val="22"/>
              </w:rPr>
              <w:t>)</w:t>
            </w:r>
            <w:r w:rsidRPr="002D7608">
              <w:rPr>
                <w:rFonts w:ascii="Calibri" w:hAnsi="Calibri"/>
                <w:sz w:val="22"/>
                <w:szCs w:val="22"/>
              </w:rPr>
              <w:t xml:space="preserve"> urzędu na wykonywanie takiej działalności. W tym jednak przypadku jego działalność może budzić </w:t>
            </w:r>
            <w:r w:rsidRPr="00D53157">
              <w:rPr>
                <w:rFonts w:ascii="Calibri" w:hAnsi="Calibri"/>
                <w:sz w:val="22"/>
                <w:szCs w:val="22"/>
              </w:rPr>
              <w:t>poważne</w:t>
            </w:r>
            <w:r w:rsidRPr="002D7608">
              <w:rPr>
                <w:rFonts w:ascii="Calibri" w:hAnsi="Calibri"/>
                <w:sz w:val="22"/>
                <w:szCs w:val="22"/>
              </w:rPr>
              <w:t xml:space="preserve"> zastrzeżenia etyczne – czy powinien on świadczyć takie usługi dla </w:t>
            </w:r>
            <w:r w:rsidR="00C66AB5" w:rsidRPr="002D7608">
              <w:rPr>
                <w:rFonts w:ascii="Calibri" w:hAnsi="Calibri"/>
                <w:sz w:val="22"/>
                <w:szCs w:val="22"/>
              </w:rPr>
              <w:t>w</w:t>
            </w:r>
            <w:r w:rsidRPr="002D7608">
              <w:rPr>
                <w:rFonts w:ascii="Calibri" w:hAnsi="Calibri"/>
                <w:sz w:val="22"/>
                <w:szCs w:val="22"/>
              </w:rPr>
              <w:t>ykonawcy, który wygrał przetarg i</w:t>
            </w:r>
            <w:r w:rsidR="00E47D5A">
              <w:rPr>
                <w:rFonts w:ascii="Calibri" w:hAnsi="Calibri"/>
                <w:sz w:val="22"/>
                <w:szCs w:val="22"/>
              </w:rPr>
              <w:t> </w:t>
            </w:r>
            <w:r w:rsidRPr="002D7608">
              <w:rPr>
                <w:rFonts w:ascii="Calibri" w:hAnsi="Calibri"/>
                <w:sz w:val="22"/>
                <w:szCs w:val="22"/>
              </w:rPr>
              <w:t>które są związane z działalnością</w:t>
            </w:r>
            <w:r w:rsidR="00E17FB7" w:rsidRPr="002D7608">
              <w:rPr>
                <w:rFonts w:ascii="Calibri" w:hAnsi="Calibri"/>
                <w:sz w:val="22"/>
                <w:szCs w:val="22"/>
              </w:rPr>
              <w:t xml:space="preserve"> wykonawcy</w:t>
            </w:r>
            <w:r w:rsidRPr="002D7608">
              <w:rPr>
                <w:rFonts w:ascii="Calibri" w:hAnsi="Calibri"/>
                <w:sz w:val="22"/>
                <w:szCs w:val="22"/>
              </w:rPr>
              <w:t xml:space="preserve">. Może to budzić </w:t>
            </w:r>
            <w:r w:rsidR="00253B3E" w:rsidRPr="002D7608">
              <w:rPr>
                <w:rFonts w:ascii="Calibri" w:hAnsi="Calibri"/>
                <w:sz w:val="22"/>
                <w:szCs w:val="22"/>
              </w:rPr>
              <w:t xml:space="preserve">duże </w:t>
            </w:r>
            <w:r w:rsidRPr="002D7608">
              <w:rPr>
                <w:rFonts w:ascii="Calibri" w:hAnsi="Calibri"/>
                <w:sz w:val="22"/>
                <w:szCs w:val="22"/>
              </w:rPr>
              <w:t xml:space="preserve">wątpliwości </w:t>
            </w:r>
            <w:r w:rsidR="000C2B2B" w:rsidRPr="002D7608">
              <w:rPr>
                <w:rFonts w:ascii="Calibri" w:hAnsi="Calibri"/>
                <w:sz w:val="22"/>
                <w:szCs w:val="22"/>
              </w:rPr>
              <w:t>c</w:t>
            </w:r>
            <w:r w:rsidRPr="002D7608">
              <w:rPr>
                <w:rFonts w:ascii="Calibri" w:hAnsi="Calibri"/>
                <w:sz w:val="22"/>
                <w:szCs w:val="22"/>
              </w:rPr>
              <w:t xml:space="preserve">o </w:t>
            </w:r>
            <w:r w:rsidR="000C2B2B" w:rsidRPr="002D7608">
              <w:rPr>
                <w:rFonts w:ascii="Calibri" w:hAnsi="Calibri"/>
                <w:sz w:val="22"/>
                <w:szCs w:val="22"/>
              </w:rPr>
              <w:t xml:space="preserve">do </w:t>
            </w:r>
            <w:r w:rsidRPr="002D7608">
              <w:rPr>
                <w:rFonts w:ascii="Calibri" w:hAnsi="Calibri"/>
                <w:sz w:val="22"/>
                <w:szCs w:val="22"/>
              </w:rPr>
              <w:t>transparentnoś</w:t>
            </w:r>
            <w:r w:rsidR="000C2B2B" w:rsidRPr="002D7608">
              <w:rPr>
                <w:rFonts w:ascii="Calibri" w:hAnsi="Calibri"/>
                <w:sz w:val="22"/>
                <w:szCs w:val="22"/>
              </w:rPr>
              <w:t>ci</w:t>
            </w:r>
            <w:r w:rsidRPr="002D7608">
              <w:rPr>
                <w:rFonts w:ascii="Calibri" w:hAnsi="Calibri"/>
                <w:sz w:val="22"/>
                <w:szCs w:val="22"/>
              </w:rPr>
              <w:t xml:space="preserve"> i ew</w:t>
            </w:r>
            <w:r w:rsidR="000C2B2B" w:rsidRPr="002D7608">
              <w:rPr>
                <w:rFonts w:ascii="Calibri" w:hAnsi="Calibri"/>
                <w:sz w:val="22"/>
                <w:szCs w:val="22"/>
              </w:rPr>
              <w:t>entualnego</w:t>
            </w:r>
            <w:r w:rsidRPr="002D7608">
              <w:rPr>
                <w:rFonts w:ascii="Calibri" w:hAnsi="Calibri"/>
                <w:sz w:val="22"/>
                <w:szCs w:val="22"/>
              </w:rPr>
              <w:t xml:space="preserve"> konflikt</w:t>
            </w:r>
            <w:r w:rsidR="000C2B2B" w:rsidRPr="002D7608">
              <w:rPr>
                <w:rFonts w:ascii="Calibri" w:hAnsi="Calibri"/>
                <w:sz w:val="22"/>
                <w:szCs w:val="22"/>
              </w:rPr>
              <w:t>u</w:t>
            </w:r>
            <w:r w:rsidRPr="002D7608">
              <w:rPr>
                <w:rFonts w:ascii="Calibri" w:hAnsi="Calibri"/>
                <w:sz w:val="22"/>
                <w:szCs w:val="22"/>
              </w:rPr>
              <w:t xml:space="preserve"> interesów. Ważne dla oceny będzie</w:t>
            </w:r>
            <w:r w:rsidR="000C2B2B" w:rsidRPr="002D7608">
              <w:rPr>
                <w:rFonts w:ascii="Calibri" w:hAnsi="Calibri"/>
                <w:sz w:val="22"/>
                <w:szCs w:val="22"/>
              </w:rPr>
              <w:t xml:space="preserve"> też</w:t>
            </w:r>
            <w:r w:rsidRPr="002D7608">
              <w:rPr>
                <w:rFonts w:ascii="Calibri" w:hAnsi="Calibri"/>
                <w:sz w:val="22"/>
                <w:szCs w:val="22"/>
              </w:rPr>
              <w:t xml:space="preserve">, czy pracownik uczestniczył (pośrednio lub bezpośrednio) </w:t>
            </w:r>
            <w:r w:rsidR="00253B3E" w:rsidRPr="002D7608">
              <w:rPr>
                <w:rFonts w:ascii="Calibri" w:hAnsi="Calibri"/>
                <w:sz w:val="22"/>
                <w:szCs w:val="22"/>
              </w:rPr>
              <w:t xml:space="preserve">w </w:t>
            </w:r>
            <w:r w:rsidRPr="002D7608">
              <w:rPr>
                <w:rFonts w:ascii="Calibri" w:hAnsi="Calibri"/>
                <w:sz w:val="22"/>
                <w:szCs w:val="22"/>
              </w:rPr>
              <w:t>przygotowywaniu lub realizacji zamówienia</w:t>
            </w:r>
            <w:r w:rsidR="0006735E" w:rsidRPr="002D7608">
              <w:rPr>
                <w:rFonts w:ascii="Calibri" w:hAnsi="Calibri"/>
                <w:sz w:val="22"/>
                <w:szCs w:val="22"/>
              </w:rPr>
              <w:t>. Jeżeli uczestniczył</w:t>
            </w:r>
            <w:r w:rsidR="000C2B2B" w:rsidRPr="002D7608">
              <w:rPr>
                <w:rFonts w:ascii="Calibri" w:hAnsi="Calibri"/>
                <w:sz w:val="22"/>
                <w:szCs w:val="22"/>
              </w:rPr>
              <w:t>,</w:t>
            </w:r>
            <w:r w:rsidR="0006735E" w:rsidRPr="002D7608">
              <w:rPr>
                <w:rFonts w:ascii="Calibri" w:hAnsi="Calibri"/>
                <w:sz w:val="22"/>
                <w:szCs w:val="22"/>
              </w:rPr>
              <w:t xml:space="preserve"> jest </w:t>
            </w:r>
            <w:r w:rsidR="000C2B2B" w:rsidRPr="002D7608">
              <w:rPr>
                <w:rFonts w:ascii="Calibri" w:hAnsi="Calibri"/>
                <w:sz w:val="22"/>
                <w:szCs w:val="22"/>
              </w:rPr>
              <w:t>t</w:t>
            </w:r>
            <w:r w:rsidR="0006735E" w:rsidRPr="002D7608">
              <w:rPr>
                <w:rFonts w:ascii="Calibri" w:hAnsi="Calibri"/>
                <w:sz w:val="22"/>
                <w:szCs w:val="22"/>
              </w:rPr>
              <w:t xml:space="preserve">o wtedy konflikt </w:t>
            </w:r>
            <w:r w:rsidR="008D46B7" w:rsidRPr="002D7608">
              <w:rPr>
                <w:rFonts w:ascii="Calibri" w:hAnsi="Calibri"/>
                <w:sz w:val="22"/>
                <w:szCs w:val="22"/>
              </w:rPr>
              <w:t>interesu</w:t>
            </w:r>
            <w:r w:rsidR="0006735E" w:rsidRPr="002D7608">
              <w:rPr>
                <w:rFonts w:ascii="Calibri" w:hAnsi="Calibri"/>
                <w:sz w:val="22"/>
                <w:szCs w:val="22"/>
              </w:rPr>
              <w:t>.</w:t>
            </w:r>
          </w:p>
          <w:p w14:paraId="2C3C3A87" w14:textId="77777777" w:rsidR="00FE2DC0" w:rsidRPr="002D7608" w:rsidRDefault="00FE2DC0" w:rsidP="002D7608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</w:p>
          <w:p w14:paraId="65622500" w14:textId="4A0DE05B" w:rsidR="00D00ADA" w:rsidRPr="002D7608" w:rsidRDefault="009D792D" w:rsidP="002D7608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9D792D">
              <w:rPr>
                <w:rFonts w:ascii="Calibri" w:hAnsi="Calibri" w:cs="Calibri"/>
                <w:b/>
                <w:noProof/>
                <w:color w:val="000000"/>
                <w:sz w:val="22"/>
                <w:szCs w:val="22"/>
              </w:rPr>
              <w:drawing>
                <wp:inline distT="0" distB="0" distL="0" distR="0" wp14:anchorId="1164D422" wp14:editId="74D5FD80">
                  <wp:extent cx="4572638" cy="3429479"/>
                  <wp:effectExtent l="114300" t="114300" r="113665" b="152400"/>
                  <wp:docPr id="28" name="Obraz 28" descr="Tytuł slajdu: Ćwiczenie (I)" title="Zrzut ekranu prezentacji: Dodatkowe zatrudnienie i zajęcia zarobkow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638" cy="3429479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 w="88900" cap="sq">
                            <a:solidFill>
                              <a:srgbClr val="FFFFFF"/>
                            </a:solidFill>
                            <a:miter lim="800000"/>
                          </a:ln>
                          <a:effectLst>
                            <a:outerShdw blurRad="55000" dist="18000" dir="54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twoPt" dir="t">
                              <a:rot lat="0" lon="0" rev="7200000"/>
                            </a:lightRig>
                          </a:scene3d>
                          <a:sp3d>
                            <a:bevelT w="25400" h="19050"/>
                            <a:contourClr>
                              <a:srgbClr val="FFFFFF"/>
                            </a:contourClr>
                          </a:sp3d>
                        </pic:spPr>
                      </pic:pic>
                    </a:graphicData>
                  </a:graphic>
                </wp:inline>
              </w:drawing>
            </w:r>
          </w:p>
          <w:p w14:paraId="5B6C370D" w14:textId="797BB9E9" w:rsidR="00FE2DC0" w:rsidRPr="002D7608" w:rsidRDefault="009D792D" w:rsidP="002D7608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9D792D">
              <w:rPr>
                <w:rFonts w:ascii="Calibri" w:hAnsi="Calibri" w:cs="Calibri"/>
                <w:b/>
                <w:noProof/>
                <w:color w:val="000000"/>
                <w:sz w:val="22"/>
                <w:szCs w:val="22"/>
              </w:rPr>
              <w:drawing>
                <wp:inline distT="0" distB="0" distL="0" distR="0" wp14:anchorId="1A98288B" wp14:editId="485D1805">
                  <wp:extent cx="4572638" cy="3429479"/>
                  <wp:effectExtent l="114300" t="114300" r="113665" b="152400"/>
                  <wp:docPr id="29" name="Obraz 29" descr="Tytuł slajdu: Ćwiczenie (I)" title="Zrzut ekranu prezentacji: Dodatkowe zatrudnienie i zajęcia zarobkow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638" cy="3429479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 w="88900" cap="sq">
                            <a:solidFill>
                              <a:srgbClr val="FFFFFF"/>
                            </a:solidFill>
                            <a:miter lim="800000"/>
                          </a:ln>
                          <a:effectLst>
                            <a:outerShdw blurRad="55000" dist="18000" dir="54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twoPt" dir="t">
                              <a:rot lat="0" lon="0" rev="7200000"/>
                            </a:lightRig>
                          </a:scene3d>
                          <a:sp3d>
                            <a:bevelT w="25400" h="19050"/>
                            <a:contourClr>
                              <a:srgbClr val="FFFFFF"/>
                            </a:contourClr>
                          </a:sp3d>
                        </pic:spPr>
                      </pic:pic>
                    </a:graphicData>
                  </a:graphic>
                </wp:inline>
              </w:drawing>
            </w:r>
          </w:p>
          <w:p w14:paraId="1D9E05EA" w14:textId="77777777" w:rsidR="00FE2DC0" w:rsidRPr="002D7608" w:rsidRDefault="00FE2DC0" w:rsidP="002D7608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</w:p>
          <w:p w14:paraId="3D4DEE6E" w14:textId="77777777" w:rsidR="00FE2DC0" w:rsidRPr="002D7608" w:rsidRDefault="00FE2DC0" w:rsidP="002D7608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sz w:val="22"/>
                <w:szCs w:val="22"/>
              </w:rPr>
            </w:pPr>
          </w:p>
          <w:p w14:paraId="1D5D69CD" w14:textId="77777777" w:rsidR="00F927AC" w:rsidRPr="002D7608" w:rsidRDefault="00F927AC" w:rsidP="002D7608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</w:p>
          <w:p w14:paraId="23B09153" w14:textId="4A95618B" w:rsidR="00F927AC" w:rsidRPr="002D7608" w:rsidRDefault="009D792D" w:rsidP="00233D09">
            <w:pPr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9D792D">
              <w:rPr>
                <w:rFonts w:ascii="Calibri" w:hAnsi="Calibri" w:cs="Calibri"/>
                <w:b/>
                <w:noProof/>
                <w:color w:val="000000"/>
                <w:sz w:val="22"/>
                <w:szCs w:val="22"/>
              </w:rPr>
              <w:drawing>
                <wp:inline distT="0" distB="0" distL="0" distR="0" wp14:anchorId="5FCBFF57" wp14:editId="14699D2F">
                  <wp:extent cx="4572638" cy="3429479"/>
                  <wp:effectExtent l="114300" t="114300" r="113665" b="152400"/>
                  <wp:docPr id="30" name="Obraz 30" descr="Tytuł slajdu: Ćwiczenie (I)" title="Zrzut ekranu prezentacji: Dodatkowe zatrudnienie i zajęcia zarobkow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638" cy="3429479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 w="88900" cap="sq">
                            <a:solidFill>
                              <a:srgbClr val="FFFFFF"/>
                            </a:solidFill>
                            <a:miter lim="800000"/>
                          </a:ln>
                          <a:effectLst>
                            <a:outerShdw blurRad="55000" dist="18000" dir="54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twoPt" dir="t">
                              <a:rot lat="0" lon="0" rev="7200000"/>
                            </a:lightRig>
                          </a:scene3d>
                          <a:sp3d>
                            <a:bevelT w="25400" h="19050"/>
                            <a:contourClr>
                              <a:srgbClr val="FFFFFF"/>
                            </a:contourClr>
                          </a:sp3d>
                        </pic:spPr>
                      </pic:pic>
                    </a:graphicData>
                  </a:graphic>
                </wp:inline>
              </w:drawing>
            </w:r>
          </w:p>
          <w:p w14:paraId="5AFE8F13" w14:textId="77777777" w:rsidR="00972C1C" w:rsidRPr="002D7608" w:rsidRDefault="00972C1C" w:rsidP="00233D09">
            <w:pPr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</w:p>
          <w:p w14:paraId="471FF97D" w14:textId="229B608C" w:rsidR="00972C1C" w:rsidRPr="002D7608" w:rsidRDefault="00972C1C" w:rsidP="00233D09">
            <w:pPr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2D7608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Ćwiczenie</w:t>
            </w:r>
            <w:r w:rsidR="00835B2B" w:rsidRPr="002D7608" w:rsidDel="00835B2B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 xml:space="preserve"> </w:t>
            </w:r>
          </w:p>
          <w:p w14:paraId="7F26AF97" w14:textId="7BE51E6C" w:rsidR="00C74115" w:rsidRPr="002D7608" w:rsidRDefault="00910638" w:rsidP="00233D0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D7608">
              <w:rPr>
                <w:rFonts w:ascii="Calibri" w:hAnsi="Calibri" w:cs="Calibri"/>
                <w:color w:val="000000"/>
                <w:sz w:val="22"/>
                <w:szCs w:val="22"/>
              </w:rPr>
              <w:t>Podziel</w:t>
            </w:r>
            <w:r w:rsidR="00FE2DC0" w:rsidRPr="002D7608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 w:rsidRPr="002D7608">
              <w:rPr>
                <w:rFonts w:ascii="Calibri" w:hAnsi="Calibri" w:cs="Calibri"/>
                <w:color w:val="000000"/>
                <w:sz w:val="22"/>
                <w:szCs w:val="22"/>
              </w:rPr>
              <w:t>grup</w:t>
            </w:r>
            <w:r w:rsidR="00C13E16" w:rsidRPr="002D7608">
              <w:rPr>
                <w:rFonts w:ascii="Calibri" w:hAnsi="Calibri" w:cs="Calibri"/>
                <w:color w:val="000000"/>
                <w:sz w:val="22"/>
                <w:szCs w:val="22"/>
              </w:rPr>
              <w:t>ę</w:t>
            </w:r>
            <w:r w:rsidRPr="002D7608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 w:rsidR="00FE2DC0" w:rsidRPr="002D7608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słuchaczy </w:t>
            </w:r>
            <w:r w:rsidRPr="002D7608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na </w:t>
            </w:r>
            <w:r w:rsidR="002B78E3" w:rsidRPr="002D7608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sześć </w:t>
            </w:r>
            <w:r w:rsidR="00FE2DC0" w:rsidRPr="002D7608">
              <w:rPr>
                <w:rFonts w:ascii="Calibri" w:hAnsi="Calibri" w:cs="Calibri"/>
                <w:color w:val="000000"/>
                <w:sz w:val="22"/>
                <w:szCs w:val="22"/>
              </w:rPr>
              <w:t>zespołów</w:t>
            </w:r>
            <w:r w:rsidRPr="002D7608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. </w:t>
            </w:r>
            <w:r w:rsidR="00FE2DC0" w:rsidRPr="002D7608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Każdy </w:t>
            </w:r>
            <w:r w:rsidR="00C74115" w:rsidRPr="002D7608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z </w:t>
            </w:r>
            <w:r w:rsidR="00FE2DC0" w:rsidRPr="002D7608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zespołów </w:t>
            </w:r>
            <w:r w:rsidR="00C74115" w:rsidRPr="002D7608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otrzymuje własną listę sytuacji bliskich konfliktowi interesów i obejmujących czynniki ryzyka. </w:t>
            </w:r>
          </w:p>
          <w:p w14:paraId="42ABE57D" w14:textId="77777777" w:rsidR="00FE2DC0" w:rsidRPr="002D7608" w:rsidRDefault="00FE2DC0" w:rsidP="00233D0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1346F8B7" w14:textId="6331A4C0" w:rsidR="00C74115" w:rsidRPr="002D7608" w:rsidRDefault="00C74115" w:rsidP="00233D0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D7608">
              <w:rPr>
                <w:rFonts w:ascii="Calibri" w:hAnsi="Calibri" w:cs="Calibri"/>
                <w:color w:val="000000"/>
                <w:sz w:val="22"/>
                <w:szCs w:val="22"/>
              </w:rPr>
              <w:t>Pytanie do grupy:</w:t>
            </w:r>
          </w:p>
          <w:p w14:paraId="04E8469D" w14:textId="7601D703" w:rsidR="00FE2DC0" w:rsidRPr="002D7608" w:rsidRDefault="00C74115" w:rsidP="00CD72FF">
            <w:pPr>
              <w:pBdr>
                <w:bottom w:val="single" w:sz="4" w:space="1" w:color="auto"/>
              </w:pBd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D7608">
              <w:rPr>
                <w:rFonts w:ascii="Calibri" w:hAnsi="Calibri" w:cs="Calibri"/>
                <w:color w:val="000000"/>
                <w:sz w:val="22"/>
                <w:szCs w:val="22"/>
              </w:rPr>
              <w:t>W których sytuacjach dopuszczalne jest podjęcie dodatkowego zajęcia zarobkowego, a</w:t>
            </w:r>
            <w:r w:rsidR="00E47D5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  <w:r w:rsidRPr="002D7608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kiedy nie i dlaczego? </w:t>
            </w:r>
          </w:p>
          <w:p w14:paraId="028A3744" w14:textId="5DE9B459" w:rsidR="00C74115" w:rsidRPr="002D7608" w:rsidRDefault="00C74115" w:rsidP="00233D0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D7608">
              <w:rPr>
                <w:rFonts w:ascii="Calibri" w:hAnsi="Calibri" w:cs="Calibri"/>
                <w:color w:val="000000"/>
                <w:sz w:val="22"/>
                <w:szCs w:val="22"/>
              </w:rPr>
              <w:t>Ewentualnie, kiedy możliwe jest podjęcie takiej działalności (na jakich warunkach)?</w:t>
            </w:r>
          </w:p>
          <w:p w14:paraId="308E27B6" w14:textId="77777777" w:rsidR="00C74115" w:rsidRPr="002D7608" w:rsidRDefault="00C74115" w:rsidP="00233D0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0841FD3A" w14:textId="1B2333FD" w:rsidR="00C74115" w:rsidRPr="002D7608" w:rsidRDefault="00C74115" w:rsidP="00233D0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D7608">
              <w:rPr>
                <w:rFonts w:ascii="Calibri" w:hAnsi="Calibri" w:cs="Calibri"/>
                <w:color w:val="000000"/>
                <w:sz w:val="22"/>
                <w:szCs w:val="22"/>
              </w:rPr>
              <w:t>Lista przykładów:</w:t>
            </w:r>
          </w:p>
          <w:p w14:paraId="0E5EFD8E" w14:textId="270CE2D5" w:rsidR="00341FB6" w:rsidRPr="002D7608" w:rsidRDefault="00341FB6" w:rsidP="002D7608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"/>
                <w:color w:val="000000"/>
                <w:sz w:val="22"/>
                <w:szCs w:val="22"/>
                <w:lang w:eastAsia="en-US"/>
              </w:rPr>
            </w:pPr>
            <w:r w:rsidRPr="002D760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n-US"/>
              </w:rPr>
              <w:t>Pracownik służby cywilnej dostał propozycję podjęcia zajęć zarobkowych (umowa zlecenia):</w:t>
            </w:r>
          </w:p>
          <w:p w14:paraId="192A3DFE" w14:textId="77777777" w:rsidR="00341FB6" w:rsidRPr="002D7608" w:rsidRDefault="00341FB6" w:rsidP="00233D0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4701D49A" w14:textId="375EBE36" w:rsidR="00341FB6" w:rsidRPr="002D7608" w:rsidRDefault="0087446B" w:rsidP="002D7608">
            <w:pPr>
              <w:pStyle w:val="Akapitzlist"/>
              <w:numPr>
                <w:ilvl w:val="0"/>
                <w:numId w:val="17"/>
              </w:numPr>
              <w:rPr>
                <w:rFonts w:cs="Calibri"/>
                <w:color w:val="000000"/>
                <w:sz w:val="22"/>
                <w:szCs w:val="22"/>
              </w:rPr>
            </w:pPr>
            <w:r w:rsidRPr="002D7608">
              <w:rPr>
                <w:rFonts w:cs="Calibri"/>
                <w:color w:val="000000"/>
                <w:sz w:val="22"/>
                <w:szCs w:val="22"/>
              </w:rPr>
              <w:t xml:space="preserve">W </w:t>
            </w:r>
            <w:r w:rsidR="00341FB6" w:rsidRPr="002D7608">
              <w:rPr>
                <w:rFonts w:cs="Verdana"/>
                <w:color w:val="000000"/>
                <w:sz w:val="22"/>
                <w:szCs w:val="22"/>
              </w:rPr>
              <w:t>firmie, która</w:t>
            </w:r>
            <w:r w:rsidR="00DC53AA" w:rsidRPr="002D7608">
              <w:rPr>
                <w:rFonts w:cs="Verdana"/>
                <w:color w:val="000000"/>
                <w:sz w:val="22"/>
                <w:szCs w:val="22"/>
              </w:rPr>
              <w:t xml:space="preserve"> w poprzednich latach </w:t>
            </w:r>
            <w:r w:rsidR="00341FB6" w:rsidRPr="002D7608">
              <w:rPr>
                <w:rFonts w:cs="Verdana"/>
                <w:color w:val="000000"/>
                <w:sz w:val="22"/>
                <w:szCs w:val="22"/>
              </w:rPr>
              <w:t xml:space="preserve">startowała </w:t>
            </w:r>
            <w:r w:rsidR="00DC53AA" w:rsidRPr="002D7608">
              <w:rPr>
                <w:rFonts w:cs="Verdana"/>
                <w:color w:val="000000"/>
                <w:sz w:val="22"/>
                <w:szCs w:val="22"/>
              </w:rPr>
              <w:t xml:space="preserve">w przetargu </w:t>
            </w:r>
            <w:r w:rsidRPr="002D7608">
              <w:rPr>
                <w:rFonts w:cs="Verdana"/>
                <w:color w:val="000000"/>
                <w:sz w:val="22"/>
                <w:szCs w:val="22"/>
              </w:rPr>
              <w:t>na dostawę sprzętu biurowego</w:t>
            </w:r>
            <w:r w:rsidR="00DC53AA" w:rsidRPr="002D7608">
              <w:rPr>
                <w:rFonts w:cs="Verdana"/>
                <w:color w:val="000000"/>
                <w:sz w:val="22"/>
                <w:szCs w:val="22"/>
              </w:rPr>
              <w:t xml:space="preserve"> do jego urzędu. O</w:t>
            </w:r>
            <w:r w:rsidRPr="002D7608">
              <w:rPr>
                <w:rFonts w:cs="Verdana"/>
                <w:color w:val="000000"/>
                <w:sz w:val="22"/>
                <w:szCs w:val="22"/>
              </w:rPr>
              <w:t xml:space="preserve">becnie nie wykonuje dla </w:t>
            </w:r>
            <w:r w:rsidR="00033A7D" w:rsidRPr="002D7608">
              <w:rPr>
                <w:rFonts w:cs="Verdana"/>
                <w:color w:val="000000"/>
                <w:sz w:val="22"/>
                <w:szCs w:val="22"/>
              </w:rPr>
              <w:t>u</w:t>
            </w:r>
            <w:r w:rsidRPr="002D7608">
              <w:rPr>
                <w:rFonts w:cs="Verdana"/>
                <w:color w:val="000000"/>
                <w:sz w:val="22"/>
                <w:szCs w:val="22"/>
              </w:rPr>
              <w:t xml:space="preserve">rzędu żadnego zamówienia i </w:t>
            </w:r>
            <w:r w:rsidR="003C7A81" w:rsidRPr="002D7608">
              <w:rPr>
                <w:rFonts w:cs="Verdana"/>
                <w:color w:val="000000"/>
                <w:sz w:val="22"/>
                <w:szCs w:val="22"/>
              </w:rPr>
              <w:t xml:space="preserve">nie </w:t>
            </w:r>
            <w:r w:rsidRPr="002D7608">
              <w:rPr>
                <w:rFonts w:cs="Verdana"/>
                <w:color w:val="000000"/>
                <w:sz w:val="22"/>
                <w:szCs w:val="22"/>
              </w:rPr>
              <w:t>planuje udziału w kolejnym.</w:t>
            </w:r>
          </w:p>
          <w:p w14:paraId="243C34AB" w14:textId="77777777" w:rsidR="0006735E" w:rsidRPr="002D7608" w:rsidRDefault="0006735E" w:rsidP="0006735E">
            <w:pPr>
              <w:pStyle w:val="Akapitzlist"/>
              <w:rPr>
                <w:rFonts w:cs="Calibri"/>
                <w:color w:val="000000"/>
                <w:sz w:val="22"/>
                <w:szCs w:val="22"/>
              </w:rPr>
            </w:pPr>
          </w:p>
          <w:p w14:paraId="08B245B1" w14:textId="0B935678" w:rsidR="003C56A7" w:rsidRPr="002D7608" w:rsidRDefault="003C7A81" w:rsidP="0006735E">
            <w:pPr>
              <w:pStyle w:val="Akapitzlist"/>
              <w:rPr>
                <w:rFonts w:cs="Calibri"/>
                <w:color w:val="000000"/>
                <w:sz w:val="22"/>
                <w:szCs w:val="22"/>
              </w:rPr>
            </w:pPr>
            <w:r w:rsidRPr="002D7608">
              <w:rPr>
                <w:rFonts w:cs="Calibri"/>
                <w:color w:val="000000"/>
                <w:sz w:val="22"/>
                <w:szCs w:val="22"/>
              </w:rPr>
              <w:t>Czy może przyjąć zlecenie?</w:t>
            </w:r>
          </w:p>
          <w:p w14:paraId="0ECCE210" w14:textId="77777777" w:rsidR="0006735E" w:rsidRPr="002D7608" w:rsidRDefault="0006735E" w:rsidP="0006735E">
            <w:pPr>
              <w:pStyle w:val="Akapitzlist"/>
              <w:rPr>
                <w:sz w:val="22"/>
                <w:szCs w:val="22"/>
                <w:u w:val="single"/>
              </w:rPr>
            </w:pPr>
            <w:r w:rsidRPr="002D7608">
              <w:rPr>
                <w:sz w:val="22"/>
                <w:szCs w:val="22"/>
                <w:u w:val="single"/>
              </w:rPr>
              <w:t>Rekomendowana odpowiedź:</w:t>
            </w:r>
          </w:p>
          <w:p w14:paraId="367E8029" w14:textId="1274E7F6" w:rsidR="0006735E" w:rsidRPr="002D7608" w:rsidRDefault="003C7A81" w:rsidP="002D7608">
            <w:pPr>
              <w:pStyle w:val="Akapitzlist"/>
              <w:jc w:val="both"/>
              <w:rPr>
                <w:rFonts w:cs="Calibri"/>
                <w:color w:val="000000"/>
                <w:sz w:val="22"/>
                <w:szCs w:val="22"/>
              </w:rPr>
            </w:pPr>
            <w:r w:rsidRPr="002D7608">
              <w:rPr>
                <w:rFonts w:cs="Calibri"/>
                <w:color w:val="000000"/>
                <w:sz w:val="22"/>
                <w:szCs w:val="22"/>
              </w:rPr>
              <w:t xml:space="preserve">Może przyjąć zlecenie. Musi jednak </w:t>
            </w:r>
            <w:r w:rsidR="00253B3E" w:rsidRPr="002D7608">
              <w:rPr>
                <w:rFonts w:cs="Calibri"/>
                <w:color w:val="000000"/>
                <w:sz w:val="22"/>
                <w:szCs w:val="22"/>
              </w:rPr>
              <w:t>prze</w:t>
            </w:r>
            <w:r w:rsidRPr="002D7608">
              <w:rPr>
                <w:rFonts w:cs="Calibri"/>
                <w:color w:val="000000"/>
                <w:sz w:val="22"/>
                <w:szCs w:val="22"/>
              </w:rPr>
              <w:t>analiz</w:t>
            </w:r>
            <w:r w:rsidR="00253B3E" w:rsidRPr="002D7608">
              <w:rPr>
                <w:rFonts w:cs="Calibri"/>
                <w:color w:val="000000"/>
                <w:sz w:val="22"/>
                <w:szCs w:val="22"/>
              </w:rPr>
              <w:t>ować</w:t>
            </w:r>
            <w:r w:rsidRPr="002D7608">
              <w:rPr>
                <w:rFonts w:cs="Calibri"/>
                <w:color w:val="000000"/>
                <w:sz w:val="22"/>
                <w:szCs w:val="22"/>
              </w:rPr>
              <w:t>, czy w poprzednich latach nie uczestniczył w jakiś sposób w działaniach związanych z przygotowaniem i</w:t>
            </w:r>
            <w:r w:rsidR="001E4DC6">
              <w:rPr>
                <w:rFonts w:cs="Calibri"/>
                <w:color w:val="000000"/>
                <w:sz w:val="22"/>
                <w:szCs w:val="22"/>
              </w:rPr>
              <w:t> </w:t>
            </w:r>
            <w:r w:rsidRPr="002D7608">
              <w:rPr>
                <w:rFonts w:cs="Calibri"/>
                <w:color w:val="000000"/>
                <w:sz w:val="22"/>
                <w:szCs w:val="22"/>
              </w:rPr>
              <w:t>realizacją zamówienia przez t</w:t>
            </w:r>
            <w:r w:rsidR="00033A7D" w:rsidRPr="002D7608">
              <w:rPr>
                <w:rFonts w:cs="Calibri"/>
                <w:color w:val="000000"/>
                <w:sz w:val="22"/>
                <w:szCs w:val="22"/>
              </w:rPr>
              <w:t>ę</w:t>
            </w:r>
            <w:r w:rsidRPr="002D7608">
              <w:rPr>
                <w:rFonts w:cs="Calibri"/>
                <w:color w:val="000000"/>
                <w:sz w:val="22"/>
                <w:szCs w:val="22"/>
              </w:rPr>
              <w:t xml:space="preserve"> firmę. </w:t>
            </w:r>
            <w:r w:rsidRPr="00835B2B">
              <w:rPr>
                <w:rFonts w:cs="Calibri"/>
                <w:color w:val="000000"/>
                <w:sz w:val="22"/>
                <w:szCs w:val="22"/>
              </w:rPr>
              <w:t>Musi dokonać oceny</w:t>
            </w:r>
            <w:r w:rsidR="00033A7D" w:rsidRPr="002D7608">
              <w:rPr>
                <w:rFonts w:cs="Calibri"/>
                <w:color w:val="000000"/>
                <w:sz w:val="22"/>
                <w:szCs w:val="22"/>
              </w:rPr>
              <w:t>,</w:t>
            </w:r>
            <w:r w:rsidRPr="002D7608">
              <w:rPr>
                <w:rFonts w:cs="Calibri"/>
                <w:color w:val="000000"/>
                <w:sz w:val="22"/>
                <w:szCs w:val="22"/>
              </w:rPr>
              <w:t xml:space="preserve"> jak będzie to postrzegane zarówno w urzędzie</w:t>
            </w:r>
            <w:r w:rsidR="00033A7D" w:rsidRPr="002D7608">
              <w:rPr>
                <w:rFonts w:cs="Calibri"/>
                <w:color w:val="000000"/>
                <w:sz w:val="22"/>
                <w:szCs w:val="22"/>
              </w:rPr>
              <w:t>,</w:t>
            </w:r>
            <w:r w:rsidRPr="002D7608">
              <w:rPr>
                <w:rFonts w:cs="Calibri"/>
                <w:color w:val="000000"/>
                <w:sz w:val="22"/>
                <w:szCs w:val="22"/>
              </w:rPr>
              <w:t xml:space="preserve"> jak i poza nim. Powinien skonsultować tę kwesti</w:t>
            </w:r>
            <w:r w:rsidR="00033A7D" w:rsidRPr="002D7608">
              <w:rPr>
                <w:rFonts w:cs="Calibri"/>
                <w:color w:val="000000"/>
                <w:sz w:val="22"/>
                <w:szCs w:val="22"/>
              </w:rPr>
              <w:t>ę</w:t>
            </w:r>
            <w:r w:rsidRPr="002D7608">
              <w:rPr>
                <w:rFonts w:cs="Calibri"/>
                <w:color w:val="000000"/>
                <w:sz w:val="22"/>
                <w:szCs w:val="22"/>
              </w:rPr>
              <w:t xml:space="preserve"> z przełożonym (doradcą ds. etyki). Musi też wziąć pod uwagę swój ew</w:t>
            </w:r>
            <w:r w:rsidR="00033A7D" w:rsidRPr="002D7608">
              <w:rPr>
                <w:rFonts w:cs="Calibri"/>
                <w:color w:val="000000"/>
                <w:sz w:val="22"/>
                <w:szCs w:val="22"/>
              </w:rPr>
              <w:t>entualny</w:t>
            </w:r>
            <w:r w:rsidRPr="002D7608">
              <w:rPr>
                <w:rFonts w:cs="Calibri"/>
                <w:color w:val="000000"/>
                <w:sz w:val="22"/>
                <w:szCs w:val="22"/>
              </w:rPr>
              <w:t xml:space="preserve"> udział w pracach związanych z zamówieniami na tego rodzaju sprzęt (</w:t>
            </w:r>
            <w:r w:rsidR="00F81CC7" w:rsidRPr="002D7608">
              <w:rPr>
                <w:rFonts w:cs="Calibri"/>
                <w:color w:val="000000"/>
                <w:sz w:val="22"/>
                <w:szCs w:val="22"/>
              </w:rPr>
              <w:t>możliwe</w:t>
            </w:r>
            <w:r w:rsidRPr="002D7608">
              <w:rPr>
                <w:rFonts w:cs="Calibri"/>
                <w:color w:val="000000"/>
                <w:sz w:val="22"/>
                <w:szCs w:val="22"/>
              </w:rPr>
              <w:t xml:space="preserve"> podejrzenie o przekazywanie wiedzy na temat innych firm).</w:t>
            </w:r>
          </w:p>
          <w:p w14:paraId="2167E95C" w14:textId="77777777" w:rsidR="0087446B" w:rsidRPr="002D7608" w:rsidRDefault="0087446B" w:rsidP="0087446B">
            <w:pPr>
              <w:pStyle w:val="Akapitzlist"/>
              <w:rPr>
                <w:rFonts w:cs="Calibri"/>
                <w:color w:val="000000"/>
                <w:sz w:val="22"/>
                <w:szCs w:val="22"/>
              </w:rPr>
            </w:pPr>
          </w:p>
          <w:p w14:paraId="3EE1BC2E" w14:textId="274E7E42" w:rsidR="0087446B" w:rsidRPr="002D7608" w:rsidRDefault="0087446B" w:rsidP="002D7608">
            <w:pPr>
              <w:pStyle w:val="Akapitzlist"/>
              <w:numPr>
                <w:ilvl w:val="0"/>
                <w:numId w:val="17"/>
              </w:numPr>
              <w:rPr>
                <w:rFonts w:cs="Calibri"/>
                <w:color w:val="000000"/>
                <w:sz w:val="22"/>
                <w:szCs w:val="22"/>
              </w:rPr>
            </w:pPr>
            <w:r w:rsidRPr="002D7608">
              <w:rPr>
                <w:rFonts w:cs="Verdana"/>
                <w:color w:val="000000"/>
                <w:sz w:val="22"/>
                <w:szCs w:val="22"/>
              </w:rPr>
              <w:t>W firmie</w:t>
            </w:r>
            <w:r w:rsidR="00341FB6" w:rsidRPr="002D7608">
              <w:rPr>
                <w:rFonts w:cs="Verdana"/>
                <w:color w:val="000000"/>
                <w:sz w:val="22"/>
                <w:szCs w:val="22"/>
              </w:rPr>
              <w:t xml:space="preserve">, która nigdy nie ubiegała się </w:t>
            </w:r>
            <w:r w:rsidRPr="002D7608">
              <w:rPr>
                <w:rFonts w:cs="Verdana"/>
                <w:color w:val="000000"/>
                <w:sz w:val="22"/>
                <w:szCs w:val="22"/>
              </w:rPr>
              <w:t xml:space="preserve">w </w:t>
            </w:r>
            <w:r w:rsidR="00CB36AA" w:rsidRPr="002D7608">
              <w:rPr>
                <w:rFonts w:cs="Verdana"/>
                <w:color w:val="000000"/>
                <w:sz w:val="22"/>
                <w:szCs w:val="22"/>
              </w:rPr>
              <w:t>jego</w:t>
            </w:r>
            <w:r w:rsidRPr="002D7608">
              <w:rPr>
                <w:rFonts w:cs="Verdana"/>
                <w:color w:val="000000"/>
                <w:sz w:val="22"/>
                <w:szCs w:val="22"/>
              </w:rPr>
              <w:t xml:space="preserve"> </w:t>
            </w:r>
            <w:r w:rsidR="00F81CC7" w:rsidRPr="002D7608">
              <w:rPr>
                <w:rFonts w:cs="Verdana"/>
                <w:color w:val="000000"/>
                <w:sz w:val="22"/>
                <w:szCs w:val="22"/>
              </w:rPr>
              <w:t>u</w:t>
            </w:r>
            <w:r w:rsidRPr="002D7608">
              <w:rPr>
                <w:rFonts w:cs="Verdana"/>
                <w:color w:val="000000"/>
                <w:sz w:val="22"/>
                <w:szCs w:val="22"/>
              </w:rPr>
              <w:t>rzędzie</w:t>
            </w:r>
            <w:r w:rsidR="00341FB6" w:rsidRPr="002D7608">
              <w:rPr>
                <w:rFonts w:cs="Verdana"/>
                <w:color w:val="000000"/>
                <w:sz w:val="22"/>
                <w:szCs w:val="22"/>
              </w:rPr>
              <w:t xml:space="preserve"> o zamówienia i raczej nigdy nie będzie </w:t>
            </w:r>
            <w:r w:rsidRPr="002D7608">
              <w:rPr>
                <w:rFonts w:cs="Verdana"/>
                <w:color w:val="000000"/>
                <w:sz w:val="22"/>
                <w:szCs w:val="22"/>
              </w:rPr>
              <w:t xml:space="preserve">się ubiegała </w:t>
            </w:r>
            <w:r w:rsidR="00341FB6" w:rsidRPr="002D7608">
              <w:rPr>
                <w:rFonts w:cs="Verdana"/>
                <w:color w:val="000000"/>
                <w:sz w:val="22"/>
                <w:szCs w:val="22"/>
              </w:rPr>
              <w:t>(</w:t>
            </w:r>
            <w:r w:rsidRPr="002D7608">
              <w:rPr>
                <w:rFonts w:cs="Verdana"/>
                <w:color w:val="000000"/>
                <w:sz w:val="22"/>
                <w:szCs w:val="22"/>
              </w:rPr>
              <w:t xml:space="preserve">inny </w:t>
            </w:r>
            <w:r w:rsidR="00341FB6" w:rsidRPr="002D7608">
              <w:rPr>
                <w:rFonts w:cs="Verdana"/>
                <w:color w:val="000000"/>
                <w:sz w:val="22"/>
                <w:szCs w:val="22"/>
              </w:rPr>
              <w:t>profil działalności</w:t>
            </w:r>
            <w:r w:rsidRPr="002D7608">
              <w:rPr>
                <w:rFonts w:cs="Verdana"/>
                <w:color w:val="000000"/>
                <w:sz w:val="22"/>
                <w:szCs w:val="22"/>
              </w:rPr>
              <w:t xml:space="preserve"> firmy i świadczonych usług</w:t>
            </w:r>
            <w:r w:rsidR="003C7A81" w:rsidRPr="002D7608">
              <w:rPr>
                <w:rFonts w:cs="Verdana"/>
                <w:color w:val="000000"/>
                <w:sz w:val="22"/>
                <w:szCs w:val="22"/>
              </w:rPr>
              <w:t>).</w:t>
            </w:r>
          </w:p>
          <w:p w14:paraId="621D9577" w14:textId="77777777" w:rsidR="003C7A81" w:rsidRPr="002D7608" w:rsidRDefault="003C7A81" w:rsidP="003C7A8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7D7AB945" w14:textId="77777777" w:rsidR="003C7A81" w:rsidRPr="002D7608" w:rsidRDefault="003C7A81" w:rsidP="003C7A81">
            <w:pPr>
              <w:pStyle w:val="Akapitzlist"/>
              <w:rPr>
                <w:rFonts w:cs="Calibri"/>
                <w:color w:val="000000"/>
                <w:sz w:val="22"/>
                <w:szCs w:val="22"/>
              </w:rPr>
            </w:pPr>
            <w:r w:rsidRPr="002D7608">
              <w:rPr>
                <w:rFonts w:cs="Calibri"/>
                <w:color w:val="000000"/>
                <w:sz w:val="22"/>
                <w:szCs w:val="22"/>
              </w:rPr>
              <w:t>Czy może przyjąć zlecenie?</w:t>
            </w:r>
          </w:p>
          <w:p w14:paraId="68227BDB" w14:textId="77777777" w:rsidR="003C7A81" w:rsidRPr="002D7608" w:rsidRDefault="003C7A81" w:rsidP="003C7A81">
            <w:pPr>
              <w:pStyle w:val="Akapitzlist"/>
              <w:rPr>
                <w:sz w:val="22"/>
                <w:szCs w:val="22"/>
                <w:u w:val="single"/>
              </w:rPr>
            </w:pPr>
            <w:r w:rsidRPr="002D7608">
              <w:rPr>
                <w:sz w:val="22"/>
                <w:szCs w:val="22"/>
                <w:u w:val="single"/>
              </w:rPr>
              <w:t>Rekomendowana odpowiedź:</w:t>
            </w:r>
          </w:p>
          <w:p w14:paraId="4E93218B" w14:textId="18226222" w:rsidR="003C7A81" w:rsidRPr="002D7608" w:rsidRDefault="003C7A81" w:rsidP="008D46B7">
            <w:pPr>
              <w:pStyle w:val="Akapitzlist"/>
              <w:rPr>
                <w:sz w:val="22"/>
                <w:szCs w:val="22"/>
                <w:u w:val="single"/>
              </w:rPr>
            </w:pPr>
            <w:r w:rsidRPr="002D7608">
              <w:rPr>
                <w:rFonts w:cs="Calibri"/>
                <w:color w:val="000000"/>
                <w:sz w:val="22"/>
                <w:szCs w:val="22"/>
              </w:rPr>
              <w:t>Może przyjąć zlecenie. Podobnie jak w powyższym przykładzie musi dokonać analizy i ew</w:t>
            </w:r>
            <w:r w:rsidR="00F81CC7" w:rsidRPr="002D7608">
              <w:rPr>
                <w:rFonts w:cs="Calibri"/>
                <w:color w:val="000000"/>
                <w:sz w:val="22"/>
                <w:szCs w:val="22"/>
              </w:rPr>
              <w:t>entualnie</w:t>
            </w:r>
            <w:r w:rsidRPr="002D7608">
              <w:rPr>
                <w:rFonts w:cs="Calibri"/>
                <w:color w:val="000000"/>
                <w:sz w:val="22"/>
                <w:szCs w:val="22"/>
              </w:rPr>
              <w:t xml:space="preserve"> poradzić się. W tym przypadku jest mniejsze ryzyko z uwagi na inny profil </w:t>
            </w:r>
            <w:r w:rsidR="008D46B7" w:rsidRPr="002D7608">
              <w:rPr>
                <w:rFonts w:cs="Calibri"/>
                <w:color w:val="000000"/>
                <w:sz w:val="22"/>
                <w:szCs w:val="22"/>
              </w:rPr>
              <w:t>działalności. Nie zwalnia to w żaden sposób z odpowiedzialności za naruszenie przepisów i zasad etyki</w:t>
            </w:r>
            <w:r w:rsidR="00160826" w:rsidRPr="002D7608">
              <w:rPr>
                <w:rFonts w:cs="Calibri"/>
                <w:color w:val="000000"/>
                <w:sz w:val="22"/>
                <w:szCs w:val="22"/>
              </w:rPr>
              <w:t xml:space="preserve"> korpusu służby cywilnej</w:t>
            </w:r>
            <w:r w:rsidR="008D46B7" w:rsidRPr="002D7608">
              <w:rPr>
                <w:rFonts w:cs="Calibri"/>
                <w:color w:val="000000"/>
                <w:sz w:val="22"/>
                <w:szCs w:val="22"/>
              </w:rPr>
              <w:t>. Należy także zwrócić uwagę na profil działalności firmy oraz jej wizerunek (opinie o niej).</w:t>
            </w:r>
          </w:p>
          <w:p w14:paraId="291AA573" w14:textId="77777777" w:rsidR="0087446B" w:rsidRPr="002D7608" w:rsidRDefault="0087446B" w:rsidP="0087446B">
            <w:pPr>
              <w:rPr>
                <w:rFonts w:ascii="Calibri" w:hAnsi="Calibri" w:cs="Verdana"/>
                <w:color w:val="000000"/>
                <w:sz w:val="22"/>
                <w:szCs w:val="22"/>
              </w:rPr>
            </w:pPr>
          </w:p>
          <w:p w14:paraId="5F400535" w14:textId="1ECB7829" w:rsidR="0087446B" w:rsidRPr="002D7608" w:rsidRDefault="0087446B" w:rsidP="002D7608">
            <w:pPr>
              <w:pStyle w:val="Akapitzlist"/>
              <w:numPr>
                <w:ilvl w:val="0"/>
                <w:numId w:val="17"/>
              </w:numPr>
              <w:rPr>
                <w:rFonts w:cs="Calibri"/>
                <w:color w:val="000000"/>
                <w:sz w:val="22"/>
                <w:szCs w:val="22"/>
              </w:rPr>
            </w:pPr>
            <w:r w:rsidRPr="002D7608">
              <w:rPr>
                <w:rFonts w:cs="Verdana"/>
                <w:color w:val="000000"/>
                <w:sz w:val="22"/>
                <w:szCs w:val="22"/>
              </w:rPr>
              <w:t xml:space="preserve">W </w:t>
            </w:r>
            <w:r w:rsidR="00341FB6" w:rsidRPr="002D7608">
              <w:rPr>
                <w:rFonts w:cs="Verdana"/>
                <w:color w:val="000000"/>
                <w:sz w:val="22"/>
                <w:szCs w:val="22"/>
              </w:rPr>
              <w:t xml:space="preserve">organizacji pozarządowej, która potrzebuje pomocy przy realizacji projektu finansowanego przez </w:t>
            </w:r>
            <w:r w:rsidR="00CB36AA" w:rsidRPr="002D7608">
              <w:rPr>
                <w:rFonts w:cs="Verdana"/>
                <w:color w:val="000000"/>
                <w:sz w:val="22"/>
                <w:szCs w:val="22"/>
              </w:rPr>
              <w:t>jego</w:t>
            </w:r>
            <w:r w:rsidRPr="002D7608">
              <w:rPr>
                <w:rFonts w:cs="Verdana"/>
                <w:color w:val="000000"/>
                <w:sz w:val="22"/>
                <w:szCs w:val="22"/>
              </w:rPr>
              <w:t xml:space="preserve"> </w:t>
            </w:r>
            <w:r w:rsidR="00F81CC7" w:rsidRPr="002D7608">
              <w:rPr>
                <w:rFonts w:cs="Verdana"/>
                <w:color w:val="000000"/>
                <w:sz w:val="22"/>
                <w:szCs w:val="22"/>
              </w:rPr>
              <w:t>u</w:t>
            </w:r>
            <w:r w:rsidR="008D46B7" w:rsidRPr="002D7608">
              <w:rPr>
                <w:rFonts w:cs="Verdana"/>
                <w:color w:val="000000"/>
                <w:sz w:val="22"/>
                <w:szCs w:val="22"/>
              </w:rPr>
              <w:t>rząd.</w:t>
            </w:r>
          </w:p>
          <w:p w14:paraId="67F16262" w14:textId="77777777" w:rsidR="008D46B7" w:rsidRPr="002D7608" w:rsidRDefault="008D46B7" w:rsidP="008D46B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0C8514AA" w14:textId="77777777" w:rsidR="008D46B7" w:rsidRPr="002D7608" w:rsidRDefault="008D46B7" w:rsidP="008D46B7">
            <w:pPr>
              <w:pStyle w:val="Akapitzlist"/>
              <w:rPr>
                <w:rFonts w:cs="Calibri"/>
                <w:color w:val="000000"/>
                <w:sz w:val="22"/>
                <w:szCs w:val="22"/>
              </w:rPr>
            </w:pPr>
            <w:r w:rsidRPr="002D7608">
              <w:rPr>
                <w:rFonts w:cs="Calibri"/>
                <w:color w:val="000000"/>
                <w:sz w:val="22"/>
                <w:szCs w:val="22"/>
              </w:rPr>
              <w:t>Czy może przyjąć zlecenie?</w:t>
            </w:r>
          </w:p>
          <w:p w14:paraId="68767F3E" w14:textId="77777777" w:rsidR="008D46B7" w:rsidRPr="002D7608" w:rsidRDefault="008D46B7" w:rsidP="008D46B7">
            <w:pPr>
              <w:pStyle w:val="Akapitzlist"/>
              <w:rPr>
                <w:sz w:val="22"/>
                <w:szCs w:val="22"/>
                <w:u w:val="single"/>
              </w:rPr>
            </w:pPr>
            <w:r w:rsidRPr="002D7608">
              <w:rPr>
                <w:sz w:val="22"/>
                <w:szCs w:val="22"/>
                <w:u w:val="single"/>
              </w:rPr>
              <w:t>Rekomendowana odpowiedź:</w:t>
            </w:r>
          </w:p>
          <w:p w14:paraId="24FC6449" w14:textId="7DE5937F" w:rsidR="008D46B7" w:rsidRPr="002D7608" w:rsidRDefault="008D46B7" w:rsidP="008D46B7">
            <w:pPr>
              <w:pStyle w:val="Akapitzlist"/>
              <w:rPr>
                <w:sz w:val="22"/>
                <w:szCs w:val="22"/>
              </w:rPr>
            </w:pPr>
            <w:r w:rsidRPr="002D7608">
              <w:rPr>
                <w:sz w:val="22"/>
                <w:szCs w:val="22"/>
              </w:rPr>
              <w:t>W tym przypadku nie może przyjąć zlecenia. Rodziłoby to podejrzenie o</w:t>
            </w:r>
            <w:r w:rsidR="001E4DC6">
              <w:rPr>
                <w:sz w:val="22"/>
                <w:szCs w:val="22"/>
              </w:rPr>
              <w:t> </w:t>
            </w:r>
            <w:r w:rsidRPr="002D7608">
              <w:rPr>
                <w:sz w:val="22"/>
                <w:szCs w:val="22"/>
              </w:rPr>
              <w:t>naruszenie zasad etycznych oraz ew</w:t>
            </w:r>
            <w:r w:rsidR="00F81CC7" w:rsidRPr="002D7608">
              <w:rPr>
                <w:sz w:val="22"/>
                <w:szCs w:val="22"/>
              </w:rPr>
              <w:t>entualny</w:t>
            </w:r>
            <w:r w:rsidRPr="002D7608">
              <w:rPr>
                <w:sz w:val="22"/>
                <w:szCs w:val="22"/>
              </w:rPr>
              <w:t xml:space="preserve"> konflikt interesu pomiędzy urzędem (przyznającym pomoc) a organizacją (beneficjentem tej pomocy).</w:t>
            </w:r>
          </w:p>
          <w:p w14:paraId="54B71CB6" w14:textId="77777777" w:rsidR="0087446B" w:rsidRPr="002D7608" w:rsidRDefault="0087446B" w:rsidP="0087446B">
            <w:pPr>
              <w:rPr>
                <w:rFonts w:ascii="Calibri" w:hAnsi="Calibri" w:cs="Verdana"/>
                <w:color w:val="000000"/>
                <w:sz w:val="22"/>
                <w:szCs w:val="22"/>
              </w:rPr>
            </w:pPr>
          </w:p>
          <w:p w14:paraId="02A25A92" w14:textId="0C976E4A" w:rsidR="0087446B" w:rsidRPr="002D7608" w:rsidRDefault="0087446B" w:rsidP="002D7608">
            <w:pPr>
              <w:pStyle w:val="Akapitzlist"/>
              <w:numPr>
                <w:ilvl w:val="0"/>
                <w:numId w:val="17"/>
              </w:numPr>
              <w:rPr>
                <w:rFonts w:cs="Calibri"/>
                <w:color w:val="000000"/>
                <w:sz w:val="22"/>
                <w:szCs w:val="22"/>
              </w:rPr>
            </w:pPr>
            <w:r w:rsidRPr="002D7608">
              <w:rPr>
                <w:rFonts w:cs="Verdana"/>
                <w:color w:val="000000"/>
                <w:sz w:val="22"/>
                <w:szCs w:val="22"/>
              </w:rPr>
              <w:t>W o</w:t>
            </w:r>
            <w:r w:rsidR="00341FB6" w:rsidRPr="002D7608">
              <w:rPr>
                <w:rFonts w:cs="Verdana"/>
                <w:color w:val="000000"/>
                <w:sz w:val="22"/>
                <w:szCs w:val="22"/>
              </w:rPr>
              <w:t xml:space="preserve">rganizacji pozarządowej, która potrzebuje pomocy przy realizacji projektu finansowanego z innych źródeł </w:t>
            </w:r>
            <w:r w:rsidRPr="002D7608">
              <w:rPr>
                <w:rFonts w:cs="Verdana"/>
                <w:color w:val="000000"/>
                <w:sz w:val="22"/>
                <w:szCs w:val="22"/>
              </w:rPr>
              <w:t>niż pochodząc</w:t>
            </w:r>
            <w:r w:rsidR="00F81CC7" w:rsidRPr="002D7608">
              <w:rPr>
                <w:rFonts w:cs="Verdana"/>
                <w:color w:val="000000"/>
                <w:sz w:val="22"/>
                <w:szCs w:val="22"/>
              </w:rPr>
              <w:t>e</w:t>
            </w:r>
            <w:r w:rsidRPr="002D7608">
              <w:rPr>
                <w:rFonts w:cs="Verdana"/>
                <w:color w:val="000000"/>
                <w:sz w:val="22"/>
                <w:szCs w:val="22"/>
              </w:rPr>
              <w:t xml:space="preserve"> z </w:t>
            </w:r>
            <w:r w:rsidR="00CB36AA" w:rsidRPr="002D7608">
              <w:rPr>
                <w:rFonts w:cs="Verdana"/>
                <w:color w:val="000000"/>
                <w:sz w:val="22"/>
                <w:szCs w:val="22"/>
              </w:rPr>
              <w:t>jego</w:t>
            </w:r>
            <w:r w:rsidRPr="002D7608">
              <w:rPr>
                <w:rFonts w:cs="Verdana"/>
                <w:color w:val="000000"/>
                <w:sz w:val="22"/>
                <w:szCs w:val="22"/>
              </w:rPr>
              <w:t xml:space="preserve"> </w:t>
            </w:r>
            <w:r w:rsidR="00F81CC7" w:rsidRPr="002D7608">
              <w:rPr>
                <w:rFonts w:cs="Verdana"/>
                <w:color w:val="000000"/>
                <w:sz w:val="22"/>
                <w:szCs w:val="22"/>
              </w:rPr>
              <w:t>u</w:t>
            </w:r>
            <w:r w:rsidRPr="002D7608">
              <w:rPr>
                <w:rFonts w:cs="Verdana"/>
                <w:color w:val="000000"/>
                <w:sz w:val="22"/>
                <w:szCs w:val="22"/>
              </w:rPr>
              <w:t>rzędu</w:t>
            </w:r>
            <w:r w:rsidR="008D46B7" w:rsidRPr="002D7608">
              <w:rPr>
                <w:rFonts w:cs="Verdana"/>
                <w:color w:val="000000"/>
                <w:sz w:val="22"/>
                <w:szCs w:val="22"/>
              </w:rPr>
              <w:t>.</w:t>
            </w:r>
          </w:p>
          <w:p w14:paraId="3E298AAD" w14:textId="77777777" w:rsidR="008D46B7" w:rsidRPr="002D7608" w:rsidRDefault="008D46B7" w:rsidP="008D46B7">
            <w:pPr>
              <w:pStyle w:val="Akapitzlist"/>
              <w:rPr>
                <w:rFonts w:cs="Calibri"/>
                <w:color w:val="000000"/>
                <w:sz w:val="22"/>
                <w:szCs w:val="22"/>
              </w:rPr>
            </w:pPr>
          </w:p>
          <w:p w14:paraId="51C5ED82" w14:textId="77777777" w:rsidR="008D46B7" w:rsidRPr="002D7608" w:rsidRDefault="008D46B7" w:rsidP="008D46B7">
            <w:pPr>
              <w:pStyle w:val="Akapitzlist"/>
              <w:rPr>
                <w:rFonts w:cs="Calibri"/>
                <w:color w:val="000000"/>
                <w:sz w:val="22"/>
                <w:szCs w:val="22"/>
              </w:rPr>
            </w:pPr>
            <w:r w:rsidRPr="002D7608">
              <w:rPr>
                <w:rFonts w:cs="Calibri"/>
                <w:color w:val="000000"/>
                <w:sz w:val="22"/>
                <w:szCs w:val="22"/>
              </w:rPr>
              <w:t>Czy może przyjąć zlecenie?</w:t>
            </w:r>
          </w:p>
          <w:p w14:paraId="31356BBE" w14:textId="77777777" w:rsidR="008D46B7" w:rsidRPr="002D7608" w:rsidRDefault="008D46B7" w:rsidP="008D46B7">
            <w:pPr>
              <w:pStyle w:val="Akapitzlist"/>
              <w:rPr>
                <w:sz w:val="22"/>
                <w:szCs w:val="22"/>
                <w:u w:val="single"/>
              </w:rPr>
            </w:pPr>
            <w:r w:rsidRPr="002D7608">
              <w:rPr>
                <w:sz w:val="22"/>
                <w:szCs w:val="22"/>
                <w:u w:val="single"/>
              </w:rPr>
              <w:t>Rekomendowana odpowiedź:</w:t>
            </w:r>
          </w:p>
          <w:p w14:paraId="162CDA78" w14:textId="286EB4E5" w:rsidR="008D46B7" w:rsidRPr="002D7608" w:rsidRDefault="0055674B" w:rsidP="008D46B7">
            <w:pPr>
              <w:pStyle w:val="Akapitzlist"/>
              <w:rPr>
                <w:rFonts w:cs="Calibri"/>
                <w:color w:val="000000"/>
                <w:sz w:val="22"/>
                <w:szCs w:val="22"/>
              </w:rPr>
            </w:pPr>
            <w:r w:rsidRPr="002D7608">
              <w:rPr>
                <w:rFonts w:cs="Calibri"/>
                <w:color w:val="000000"/>
                <w:sz w:val="22"/>
                <w:szCs w:val="22"/>
              </w:rPr>
              <w:t>Może przyjąć zlecenie. Musi dokonać analizy (własnej oceny ryzyka) i ew</w:t>
            </w:r>
            <w:r w:rsidR="00F81CC7" w:rsidRPr="002D7608">
              <w:rPr>
                <w:rFonts w:cs="Calibri"/>
                <w:color w:val="000000"/>
                <w:sz w:val="22"/>
                <w:szCs w:val="22"/>
              </w:rPr>
              <w:t>entualnie</w:t>
            </w:r>
            <w:r w:rsidRPr="002D7608">
              <w:rPr>
                <w:rFonts w:cs="Calibri"/>
                <w:color w:val="000000"/>
                <w:sz w:val="22"/>
                <w:szCs w:val="22"/>
              </w:rPr>
              <w:t xml:space="preserve"> poradzić się w tej sprawie.</w:t>
            </w:r>
          </w:p>
          <w:p w14:paraId="2A1AA415" w14:textId="77777777" w:rsidR="0087446B" w:rsidRPr="002D7608" w:rsidRDefault="0087446B" w:rsidP="0087446B">
            <w:pPr>
              <w:rPr>
                <w:rFonts w:ascii="Calibri" w:hAnsi="Calibri" w:cs="Verdana"/>
                <w:color w:val="000000"/>
                <w:sz w:val="22"/>
                <w:szCs w:val="22"/>
              </w:rPr>
            </w:pPr>
          </w:p>
          <w:p w14:paraId="7520F5F8" w14:textId="3A1E8EE2" w:rsidR="00342AE7" w:rsidRPr="002D7608" w:rsidRDefault="0087446B" w:rsidP="002D7608">
            <w:pPr>
              <w:pStyle w:val="Akapitzlist"/>
              <w:numPr>
                <w:ilvl w:val="0"/>
                <w:numId w:val="17"/>
              </w:numPr>
              <w:rPr>
                <w:rFonts w:cs="Calibri"/>
                <w:color w:val="000000"/>
                <w:sz w:val="22"/>
                <w:szCs w:val="22"/>
              </w:rPr>
            </w:pPr>
            <w:r w:rsidRPr="002D7608">
              <w:rPr>
                <w:rFonts w:cs="Verdana"/>
                <w:color w:val="000000"/>
                <w:sz w:val="22"/>
                <w:szCs w:val="22"/>
              </w:rPr>
              <w:t xml:space="preserve">W </w:t>
            </w:r>
            <w:r w:rsidR="00341FB6" w:rsidRPr="002D7608">
              <w:rPr>
                <w:rFonts w:cs="Verdana"/>
                <w:color w:val="000000"/>
                <w:sz w:val="22"/>
                <w:szCs w:val="22"/>
              </w:rPr>
              <w:t xml:space="preserve">kancelarii prawnej, obsługującej także podmioty z sektora regulowanego przez </w:t>
            </w:r>
            <w:r w:rsidR="00CB36AA" w:rsidRPr="002D7608">
              <w:rPr>
                <w:rFonts w:cs="Verdana"/>
                <w:color w:val="000000"/>
                <w:sz w:val="22"/>
                <w:szCs w:val="22"/>
              </w:rPr>
              <w:t>jego</w:t>
            </w:r>
            <w:r w:rsidRPr="002D7608">
              <w:rPr>
                <w:rFonts w:cs="Verdana"/>
                <w:color w:val="000000"/>
                <w:sz w:val="22"/>
                <w:szCs w:val="22"/>
              </w:rPr>
              <w:t xml:space="preserve"> </w:t>
            </w:r>
            <w:r w:rsidR="00F81CC7" w:rsidRPr="002D7608">
              <w:rPr>
                <w:rFonts w:cs="Verdana"/>
                <w:color w:val="000000"/>
                <w:sz w:val="22"/>
                <w:szCs w:val="22"/>
              </w:rPr>
              <w:t>u</w:t>
            </w:r>
            <w:r w:rsidR="00341FB6" w:rsidRPr="002D7608">
              <w:rPr>
                <w:rFonts w:cs="Verdana"/>
                <w:color w:val="000000"/>
                <w:sz w:val="22"/>
                <w:szCs w:val="22"/>
              </w:rPr>
              <w:t>rząd</w:t>
            </w:r>
            <w:r w:rsidR="00F81CC7" w:rsidRPr="002D7608">
              <w:rPr>
                <w:rFonts w:cs="Verdana"/>
                <w:color w:val="000000"/>
                <w:sz w:val="22"/>
                <w:szCs w:val="22"/>
              </w:rPr>
              <w:t>.</w:t>
            </w:r>
          </w:p>
          <w:p w14:paraId="1356E4F2" w14:textId="77777777" w:rsidR="0055674B" w:rsidRPr="002D7608" w:rsidRDefault="0055674B" w:rsidP="0055674B">
            <w:pPr>
              <w:pStyle w:val="Akapitzlist"/>
              <w:rPr>
                <w:rFonts w:cs="Calibri"/>
                <w:color w:val="000000"/>
                <w:sz w:val="22"/>
                <w:szCs w:val="22"/>
              </w:rPr>
            </w:pPr>
          </w:p>
          <w:p w14:paraId="549F2A66" w14:textId="77777777" w:rsidR="0055674B" w:rsidRPr="002D7608" w:rsidRDefault="0055674B" w:rsidP="0055674B">
            <w:pPr>
              <w:pStyle w:val="Akapitzlist"/>
              <w:rPr>
                <w:rFonts w:cs="Calibri"/>
                <w:color w:val="000000"/>
                <w:sz w:val="22"/>
                <w:szCs w:val="22"/>
              </w:rPr>
            </w:pPr>
            <w:r w:rsidRPr="002D7608">
              <w:rPr>
                <w:rFonts w:cs="Calibri"/>
                <w:color w:val="000000"/>
                <w:sz w:val="22"/>
                <w:szCs w:val="22"/>
              </w:rPr>
              <w:t>Czy może przyjąć zlecenie?</w:t>
            </w:r>
          </w:p>
          <w:p w14:paraId="792A700E" w14:textId="77777777" w:rsidR="0055674B" w:rsidRPr="002D7608" w:rsidRDefault="0055674B" w:rsidP="0055674B">
            <w:pPr>
              <w:pStyle w:val="Akapitzlist"/>
              <w:rPr>
                <w:sz w:val="22"/>
                <w:szCs w:val="22"/>
                <w:u w:val="single"/>
              </w:rPr>
            </w:pPr>
            <w:r w:rsidRPr="002D7608">
              <w:rPr>
                <w:sz w:val="22"/>
                <w:szCs w:val="22"/>
                <w:u w:val="single"/>
              </w:rPr>
              <w:t>Rekomendowana odpowiedź:</w:t>
            </w:r>
          </w:p>
          <w:p w14:paraId="6C19C397" w14:textId="69C50B50" w:rsidR="0055674B" w:rsidRPr="002D7608" w:rsidRDefault="0055674B" w:rsidP="0055674B">
            <w:pPr>
              <w:pStyle w:val="Akapitzlist"/>
              <w:rPr>
                <w:sz w:val="22"/>
                <w:szCs w:val="22"/>
              </w:rPr>
            </w:pPr>
            <w:r w:rsidRPr="002D7608">
              <w:rPr>
                <w:sz w:val="22"/>
                <w:szCs w:val="22"/>
              </w:rPr>
              <w:t>Nie może. Jest to wyraźny konflikt interesu. Może nastąpić przekazanie wiedzy na</w:t>
            </w:r>
            <w:r w:rsidR="001E4DC6">
              <w:rPr>
                <w:sz w:val="22"/>
                <w:szCs w:val="22"/>
              </w:rPr>
              <w:t> </w:t>
            </w:r>
            <w:r w:rsidRPr="002D7608">
              <w:rPr>
                <w:sz w:val="22"/>
                <w:szCs w:val="22"/>
              </w:rPr>
              <w:t>temat pracy i działań urzędu. Pracownik może być postawiony w sytuacji np.</w:t>
            </w:r>
            <w:r w:rsidR="001E4DC6">
              <w:rPr>
                <w:sz w:val="22"/>
                <w:szCs w:val="22"/>
              </w:rPr>
              <w:t> </w:t>
            </w:r>
            <w:r w:rsidRPr="002D7608">
              <w:rPr>
                <w:sz w:val="22"/>
                <w:szCs w:val="22"/>
              </w:rPr>
              <w:t xml:space="preserve">sporządzenia opinii prawnej </w:t>
            </w:r>
            <w:r w:rsidR="008018E9" w:rsidRPr="002D7608">
              <w:rPr>
                <w:sz w:val="22"/>
                <w:szCs w:val="22"/>
              </w:rPr>
              <w:t xml:space="preserve">z obszaru </w:t>
            </w:r>
            <w:r w:rsidRPr="002D7608">
              <w:rPr>
                <w:sz w:val="22"/>
                <w:szCs w:val="22"/>
              </w:rPr>
              <w:t xml:space="preserve">działalności regulowanej </w:t>
            </w:r>
            <w:r w:rsidR="008018E9" w:rsidRPr="002D7608">
              <w:rPr>
                <w:sz w:val="22"/>
                <w:szCs w:val="22"/>
              </w:rPr>
              <w:t>przez urząd lub doradztwa dla podmiotu, który podlega takiej regulacji.</w:t>
            </w:r>
          </w:p>
          <w:p w14:paraId="05ADB004" w14:textId="77777777" w:rsidR="00342AE7" w:rsidRPr="002D7608" w:rsidRDefault="00342AE7" w:rsidP="00342AE7">
            <w:pPr>
              <w:rPr>
                <w:rFonts w:ascii="Calibri" w:hAnsi="Calibri" w:cs="Verdana"/>
                <w:color w:val="000000"/>
                <w:sz w:val="22"/>
                <w:szCs w:val="22"/>
                <w:highlight w:val="yellow"/>
              </w:rPr>
            </w:pPr>
          </w:p>
          <w:p w14:paraId="4D8410AD" w14:textId="781EFC17" w:rsidR="00341FB6" w:rsidRPr="002D7608" w:rsidRDefault="00342AE7" w:rsidP="002D7608">
            <w:pPr>
              <w:pStyle w:val="Akapitzlist"/>
              <w:numPr>
                <w:ilvl w:val="0"/>
                <w:numId w:val="17"/>
              </w:numPr>
              <w:rPr>
                <w:rFonts w:cs="Calibri"/>
                <w:color w:val="000000"/>
                <w:sz w:val="22"/>
                <w:szCs w:val="22"/>
              </w:rPr>
            </w:pPr>
            <w:r w:rsidRPr="002D7608">
              <w:rPr>
                <w:rFonts w:cs="Verdana"/>
                <w:color w:val="000000"/>
                <w:sz w:val="22"/>
                <w:szCs w:val="22"/>
              </w:rPr>
              <w:t>Umowy zlec</w:t>
            </w:r>
            <w:r w:rsidR="00160826" w:rsidRPr="002D7608">
              <w:rPr>
                <w:rFonts w:cs="Verdana"/>
                <w:color w:val="000000"/>
                <w:sz w:val="22"/>
                <w:szCs w:val="22"/>
              </w:rPr>
              <w:t>e</w:t>
            </w:r>
            <w:r w:rsidRPr="002D7608">
              <w:rPr>
                <w:rFonts w:cs="Verdana"/>
                <w:color w:val="000000"/>
                <w:sz w:val="22"/>
                <w:szCs w:val="22"/>
              </w:rPr>
              <w:t>ni</w:t>
            </w:r>
            <w:r w:rsidR="00160826" w:rsidRPr="002D7608">
              <w:rPr>
                <w:rFonts w:cs="Verdana"/>
                <w:color w:val="000000"/>
                <w:sz w:val="22"/>
                <w:szCs w:val="22"/>
              </w:rPr>
              <w:t>a</w:t>
            </w:r>
            <w:r w:rsidRPr="002D7608">
              <w:rPr>
                <w:rFonts w:cs="Verdana"/>
                <w:color w:val="000000"/>
                <w:sz w:val="22"/>
                <w:szCs w:val="22"/>
              </w:rPr>
              <w:t xml:space="preserve"> dla </w:t>
            </w:r>
            <w:r w:rsidR="00F81CC7" w:rsidRPr="002D7608">
              <w:rPr>
                <w:rFonts w:cs="Verdana"/>
                <w:color w:val="000000"/>
                <w:sz w:val="22"/>
                <w:szCs w:val="22"/>
              </w:rPr>
              <w:t>u</w:t>
            </w:r>
            <w:r w:rsidR="00341FB6" w:rsidRPr="002D7608">
              <w:rPr>
                <w:rFonts w:cs="Verdana"/>
                <w:color w:val="000000"/>
                <w:sz w:val="22"/>
                <w:szCs w:val="22"/>
              </w:rPr>
              <w:t>rzędu</w:t>
            </w:r>
            <w:r w:rsidR="00CB36AA" w:rsidRPr="002D7608">
              <w:rPr>
                <w:rFonts w:cs="Verdana"/>
                <w:color w:val="000000"/>
                <w:sz w:val="22"/>
                <w:szCs w:val="22"/>
              </w:rPr>
              <w:t>, w którym pracuje</w:t>
            </w:r>
            <w:r w:rsidRPr="002D7608">
              <w:rPr>
                <w:rFonts w:cs="Verdana"/>
                <w:color w:val="000000"/>
                <w:sz w:val="22"/>
                <w:szCs w:val="22"/>
              </w:rPr>
              <w:t>.</w:t>
            </w:r>
          </w:p>
          <w:p w14:paraId="66F7A3A7" w14:textId="77777777" w:rsidR="008018E9" w:rsidRPr="002D7608" w:rsidRDefault="008018E9" w:rsidP="008018E9">
            <w:pPr>
              <w:pStyle w:val="Akapitzlist"/>
              <w:rPr>
                <w:rFonts w:cs="Verdana"/>
                <w:color w:val="000000"/>
                <w:sz w:val="22"/>
                <w:szCs w:val="22"/>
              </w:rPr>
            </w:pPr>
          </w:p>
          <w:p w14:paraId="488FA1A3" w14:textId="77777777" w:rsidR="008018E9" w:rsidRPr="002D7608" w:rsidRDefault="008018E9" w:rsidP="008018E9">
            <w:pPr>
              <w:pStyle w:val="Akapitzlist"/>
              <w:rPr>
                <w:rFonts w:cs="Calibri"/>
                <w:color w:val="000000"/>
                <w:sz w:val="22"/>
                <w:szCs w:val="22"/>
              </w:rPr>
            </w:pPr>
            <w:r w:rsidRPr="002D7608">
              <w:rPr>
                <w:rFonts w:cs="Calibri"/>
                <w:color w:val="000000"/>
                <w:sz w:val="22"/>
                <w:szCs w:val="22"/>
              </w:rPr>
              <w:t>Czy może przyjąć zlecenie?</w:t>
            </w:r>
          </w:p>
          <w:p w14:paraId="4938CB66" w14:textId="77777777" w:rsidR="008018E9" w:rsidRPr="002D7608" w:rsidRDefault="008018E9" w:rsidP="008018E9">
            <w:pPr>
              <w:pStyle w:val="Akapitzlist"/>
              <w:rPr>
                <w:sz w:val="22"/>
                <w:szCs w:val="22"/>
                <w:u w:val="single"/>
              </w:rPr>
            </w:pPr>
            <w:r w:rsidRPr="002D7608">
              <w:rPr>
                <w:sz w:val="22"/>
                <w:szCs w:val="22"/>
                <w:u w:val="single"/>
              </w:rPr>
              <w:t>Rekomendowana odpowiedź:</w:t>
            </w:r>
          </w:p>
          <w:p w14:paraId="171DCE91" w14:textId="5F90F0C6" w:rsidR="00160826" w:rsidRPr="002D7608" w:rsidRDefault="008018E9" w:rsidP="008018E9">
            <w:pPr>
              <w:pStyle w:val="Akapitzlist"/>
              <w:rPr>
                <w:rFonts w:cs="Calibri"/>
                <w:color w:val="000000"/>
                <w:sz w:val="22"/>
                <w:szCs w:val="22"/>
              </w:rPr>
            </w:pPr>
            <w:r w:rsidRPr="002D7608">
              <w:rPr>
                <w:rFonts w:cs="Calibri"/>
                <w:color w:val="000000"/>
                <w:sz w:val="22"/>
                <w:szCs w:val="22"/>
              </w:rPr>
              <w:t>To zależy, jakiego rodzaju miałaby to być działalność. Jeżeli jest to działalność niewchodząca w zakres zadań pracownika i prowadzona byłaby poza godzinami pracy</w:t>
            </w:r>
            <w:r w:rsidR="00F81CC7" w:rsidRPr="002D7608">
              <w:rPr>
                <w:rFonts w:cs="Calibri"/>
                <w:color w:val="000000"/>
                <w:sz w:val="22"/>
                <w:szCs w:val="22"/>
              </w:rPr>
              <w:t>,</w:t>
            </w:r>
            <w:r w:rsidRPr="002D7608">
              <w:rPr>
                <w:rFonts w:cs="Calibri"/>
                <w:color w:val="000000"/>
                <w:sz w:val="22"/>
                <w:szCs w:val="22"/>
              </w:rPr>
              <w:t xml:space="preserve"> </w:t>
            </w:r>
            <w:r w:rsidR="00F81CC7" w:rsidRPr="002D7608">
              <w:rPr>
                <w:rFonts w:cs="Calibri"/>
                <w:color w:val="000000"/>
                <w:sz w:val="22"/>
                <w:szCs w:val="22"/>
              </w:rPr>
              <w:t>t</w:t>
            </w:r>
            <w:r w:rsidRPr="002D7608">
              <w:rPr>
                <w:rFonts w:cs="Calibri"/>
                <w:color w:val="000000"/>
                <w:sz w:val="22"/>
                <w:szCs w:val="22"/>
              </w:rPr>
              <w:t>o może przyjąć takie zlecenie</w:t>
            </w:r>
            <w:r w:rsidR="00160826" w:rsidRPr="002D7608">
              <w:rPr>
                <w:rFonts w:cs="Calibri"/>
                <w:color w:val="000000"/>
                <w:sz w:val="22"/>
                <w:szCs w:val="22"/>
              </w:rPr>
              <w:t>. W innym przypadku, gdy jest ona związana z</w:t>
            </w:r>
            <w:r w:rsidR="001E4DC6">
              <w:rPr>
                <w:rFonts w:cs="Calibri"/>
                <w:color w:val="000000"/>
                <w:sz w:val="22"/>
                <w:szCs w:val="22"/>
              </w:rPr>
              <w:t> </w:t>
            </w:r>
            <w:r w:rsidR="00160826" w:rsidRPr="002D7608">
              <w:rPr>
                <w:rFonts w:cs="Calibri"/>
                <w:color w:val="000000"/>
                <w:sz w:val="22"/>
                <w:szCs w:val="22"/>
              </w:rPr>
              <w:t xml:space="preserve">realizowanymi zadaniami </w:t>
            </w:r>
            <w:r w:rsidR="00174D4E" w:rsidRPr="002D7608">
              <w:rPr>
                <w:rFonts w:cs="Calibri"/>
                <w:color w:val="000000"/>
                <w:sz w:val="22"/>
                <w:szCs w:val="22"/>
              </w:rPr>
              <w:t>tego pracownika</w:t>
            </w:r>
            <w:r w:rsidR="00160826" w:rsidRPr="002D7608">
              <w:rPr>
                <w:rFonts w:cs="Calibri"/>
                <w:color w:val="000000"/>
                <w:sz w:val="22"/>
                <w:szCs w:val="22"/>
              </w:rPr>
              <w:t>, nie może przyjąć takiego zlecenia.</w:t>
            </w:r>
          </w:p>
          <w:p w14:paraId="3A5CB38C" w14:textId="77777777" w:rsidR="00432FE5" w:rsidRPr="00D53157" w:rsidRDefault="00432FE5" w:rsidP="00D53157">
            <w:pPr>
              <w:rPr>
                <w:rFonts w:cs="Calibri"/>
                <w:color w:val="000000"/>
                <w:sz w:val="22"/>
                <w:szCs w:val="22"/>
              </w:rPr>
            </w:pPr>
          </w:p>
          <w:p w14:paraId="25EBFB9A" w14:textId="034944D4" w:rsidR="00432FE5" w:rsidRPr="002D7608" w:rsidRDefault="00432FE5" w:rsidP="00494822">
            <w:pPr>
              <w:rPr>
                <w:rFonts w:cs="Calibri"/>
                <w:color w:val="000000"/>
                <w:sz w:val="22"/>
                <w:szCs w:val="22"/>
              </w:rPr>
            </w:pPr>
            <w:r w:rsidRPr="002D7608">
              <w:rPr>
                <w:rFonts w:ascii="Calibri" w:hAnsi="Calibri" w:cs="Calibri"/>
                <w:color w:val="000000"/>
                <w:sz w:val="22"/>
                <w:szCs w:val="22"/>
              </w:rPr>
              <w:t>Uwaga. Poszczególne pytania są na kolejnych slajdach.</w:t>
            </w:r>
          </w:p>
          <w:p w14:paraId="44516CE5" w14:textId="77777777" w:rsidR="00432FE5" w:rsidRPr="002D7608" w:rsidRDefault="00432FE5" w:rsidP="002D7608">
            <w:pPr>
              <w:widowControl w:val="0"/>
              <w:autoSpaceDE w:val="0"/>
              <w:autoSpaceDN w:val="0"/>
              <w:adjustRightInd w:val="0"/>
              <w:ind w:left="-30"/>
              <w:rPr>
                <w:rFonts w:ascii="Calibri" w:hAnsi="Calibri" w:cs="Calibri"/>
                <w:bCs/>
                <w:color w:val="000000"/>
                <w:sz w:val="22"/>
                <w:szCs w:val="22"/>
                <w:lang w:eastAsia="en-US"/>
              </w:rPr>
            </w:pPr>
          </w:p>
          <w:p w14:paraId="7ACEFCCF" w14:textId="16529876" w:rsidR="00432FE5" w:rsidRPr="002D7608" w:rsidRDefault="00432FE5" w:rsidP="002D7608">
            <w:pPr>
              <w:widowControl w:val="0"/>
              <w:autoSpaceDE w:val="0"/>
              <w:autoSpaceDN w:val="0"/>
              <w:adjustRightInd w:val="0"/>
              <w:ind w:left="-30"/>
              <w:rPr>
                <w:rFonts w:ascii="Calibri" w:hAnsi="Calibri" w:cs="Calibri"/>
                <w:bCs/>
                <w:color w:val="000000"/>
                <w:sz w:val="22"/>
                <w:szCs w:val="22"/>
                <w:lang w:eastAsia="en-US"/>
              </w:rPr>
            </w:pPr>
            <w:r w:rsidRPr="002D7608">
              <w:rPr>
                <w:rFonts w:ascii="Calibri" w:hAnsi="Calibri" w:cs="Calibri"/>
                <w:bCs/>
                <w:color w:val="000000"/>
                <w:sz w:val="22"/>
                <w:szCs w:val="22"/>
                <w:lang w:eastAsia="en-US"/>
              </w:rPr>
              <w:t>Zadaj pytania słuchaczom:</w:t>
            </w:r>
            <w:r w:rsidRPr="002D7608">
              <w:rPr>
                <w:rFonts w:ascii="Calibri" w:hAnsi="Calibri" w:cs="Calibri"/>
                <w:bCs/>
                <w:color w:val="000000"/>
                <w:sz w:val="22"/>
                <w:szCs w:val="22"/>
                <w:lang w:eastAsia="en-US"/>
              </w:rPr>
              <w:br/>
              <w:t>Jak powinien postąpić, czy powinien przyjąć zlecenie?</w:t>
            </w:r>
            <w:r w:rsidR="00604770" w:rsidRPr="002D7608">
              <w:rPr>
                <w:rFonts w:ascii="Calibri" w:hAnsi="Calibri" w:cs="Calibri"/>
                <w:bCs/>
                <w:color w:val="000000"/>
                <w:sz w:val="22"/>
                <w:szCs w:val="22"/>
                <w:lang w:eastAsia="en-US"/>
              </w:rPr>
              <w:br/>
            </w:r>
            <w:r w:rsidRPr="002D7608">
              <w:rPr>
                <w:rFonts w:ascii="Calibri" w:hAnsi="Calibri" w:cs="Calibri"/>
                <w:bCs/>
                <w:color w:val="000000"/>
                <w:sz w:val="22"/>
                <w:szCs w:val="22"/>
                <w:lang w:eastAsia="en-US"/>
              </w:rPr>
              <w:t>Które z zachowań mogą być nieetyczne?</w:t>
            </w:r>
          </w:p>
          <w:p w14:paraId="71C58B2E" w14:textId="77777777" w:rsidR="00432FE5" w:rsidRPr="002D7608" w:rsidRDefault="00432FE5" w:rsidP="002D7608">
            <w:pPr>
              <w:widowControl w:val="0"/>
              <w:autoSpaceDE w:val="0"/>
              <w:autoSpaceDN w:val="0"/>
              <w:adjustRightInd w:val="0"/>
              <w:ind w:left="232"/>
              <w:rPr>
                <w:rFonts w:ascii="Calibri" w:hAnsi="Calibri" w:cs="Calibri"/>
                <w:bCs/>
                <w:color w:val="000000"/>
                <w:sz w:val="22"/>
                <w:szCs w:val="22"/>
                <w:lang w:eastAsia="en-US"/>
              </w:rPr>
            </w:pPr>
          </w:p>
          <w:p w14:paraId="447B3E75" w14:textId="13132408" w:rsidR="00432FE5" w:rsidRPr="00D53157" w:rsidRDefault="00432FE5" w:rsidP="00D53157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bCs/>
                <w:color w:val="000000"/>
                <w:sz w:val="22"/>
                <w:szCs w:val="22"/>
                <w:lang w:eastAsia="en-US"/>
              </w:rPr>
            </w:pPr>
            <w:r w:rsidRPr="002D7608">
              <w:rPr>
                <w:rFonts w:ascii="Calibri" w:hAnsi="Calibri" w:cs="Calibri"/>
                <w:bCs/>
                <w:color w:val="000000"/>
                <w:sz w:val="22"/>
                <w:szCs w:val="22"/>
                <w:lang w:eastAsia="en-US"/>
              </w:rPr>
              <w:t xml:space="preserve">Poprowadź dyskusję nad różnymi wersjami </w:t>
            </w:r>
            <w:r w:rsidR="002B78E3" w:rsidRPr="002D7608">
              <w:rPr>
                <w:rFonts w:ascii="Calibri" w:hAnsi="Calibri" w:cs="Calibri"/>
                <w:bCs/>
                <w:color w:val="000000"/>
                <w:sz w:val="22"/>
                <w:szCs w:val="22"/>
                <w:lang w:eastAsia="en-US"/>
              </w:rPr>
              <w:t xml:space="preserve">udzielonych </w:t>
            </w:r>
            <w:r w:rsidRPr="002D7608">
              <w:rPr>
                <w:rFonts w:ascii="Calibri" w:hAnsi="Calibri" w:cs="Calibri"/>
                <w:bCs/>
                <w:color w:val="000000"/>
                <w:sz w:val="22"/>
                <w:szCs w:val="22"/>
                <w:lang w:eastAsia="en-US"/>
              </w:rPr>
              <w:t xml:space="preserve">odpowiedzi. </w:t>
            </w:r>
          </w:p>
          <w:p w14:paraId="19653114" w14:textId="77777777" w:rsidR="00CB36AA" w:rsidRPr="002D7608" w:rsidRDefault="00CB36AA" w:rsidP="00CB36A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4D7EED5F" w14:textId="4CD50005" w:rsidR="00CB36AA" w:rsidRPr="002D7608" w:rsidRDefault="009D792D" w:rsidP="002D7608">
            <w:pPr>
              <w:pStyle w:val="Akapitzlist"/>
              <w:ind w:left="0"/>
              <w:rPr>
                <w:rFonts w:cs="Calibri"/>
                <w:color w:val="000000"/>
                <w:sz w:val="22"/>
                <w:szCs w:val="22"/>
              </w:rPr>
            </w:pPr>
            <w:bookmarkStart w:id="0" w:name="_GoBack"/>
            <w:r w:rsidRPr="009D792D">
              <w:rPr>
                <w:rFonts w:cs="Calibri"/>
                <w:noProof/>
                <w:color w:val="000000"/>
                <w:sz w:val="22"/>
                <w:szCs w:val="22"/>
                <w:lang w:eastAsia="pl-PL"/>
              </w:rPr>
              <w:drawing>
                <wp:inline distT="0" distB="0" distL="0" distR="0" wp14:anchorId="226EA66F" wp14:editId="524E0C1E">
                  <wp:extent cx="4572638" cy="3429479"/>
                  <wp:effectExtent l="114300" t="114300" r="113665" b="152400"/>
                  <wp:docPr id="1" name="Obraz 1" descr="Tytuł slajdu: Ćwiczenie (II)" title="Zrzut ekranu prezentacji: Dodatkowe zatrudnienie i zajęcia zarobkow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638" cy="3429479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 w="88900" cap="sq">
                            <a:solidFill>
                              <a:srgbClr val="FFFFFF"/>
                            </a:solidFill>
                            <a:miter lim="800000"/>
                          </a:ln>
                          <a:effectLst>
                            <a:outerShdw blurRad="55000" dist="18000" dir="54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twoPt" dir="t">
                              <a:rot lat="0" lon="0" rev="7200000"/>
                            </a:lightRig>
                          </a:scene3d>
                          <a:sp3d>
                            <a:bevelT w="25400" h="19050"/>
                            <a:contourClr>
                              <a:srgbClr val="FFFFFF"/>
                            </a:contourClr>
                          </a:sp3d>
                        </pic:spPr>
                      </pic:pic>
                    </a:graphicData>
                  </a:graphic>
                </wp:inline>
              </w:drawing>
            </w:r>
            <w:bookmarkEnd w:id="0"/>
          </w:p>
          <w:p w14:paraId="421909B1" w14:textId="3065B910" w:rsidR="00342AE7" w:rsidRPr="002D7608" w:rsidRDefault="00342AE7" w:rsidP="002D7608">
            <w:pPr>
              <w:widowControl w:val="0"/>
              <w:autoSpaceDE w:val="0"/>
              <w:autoSpaceDN w:val="0"/>
              <w:adjustRightInd w:val="0"/>
              <w:ind w:left="232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  <w:p w14:paraId="0EADB515" w14:textId="2E2BBAA6" w:rsidR="00342AE7" w:rsidRPr="002D7608" w:rsidRDefault="00342AE7" w:rsidP="002D7608">
            <w:pPr>
              <w:widowControl w:val="0"/>
              <w:autoSpaceDE w:val="0"/>
              <w:autoSpaceDN w:val="0"/>
              <w:adjustRightInd w:val="0"/>
              <w:ind w:left="232"/>
              <w:rPr>
                <w:rFonts w:ascii="Calibri" w:hAnsi="Calibri" w:cs="Calibri"/>
                <w:bCs/>
                <w:color w:val="000000"/>
                <w:sz w:val="22"/>
                <w:szCs w:val="22"/>
                <w:lang w:eastAsia="en-US"/>
              </w:rPr>
            </w:pPr>
          </w:p>
        </w:tc>
      </w:tr>
      <w:tr w:rsidR="00FA4987" w:rsidRPr="00D53157" w14:paraId="130F2079" w14:textId="77777777" w:rsidTr="00CD72FF">
        <w:trPr>
          <w:trHeight w:val="488"/>
        </w:trPr>
        <w:tc>
          <w:tcPr>
            <w:tcW w:w="1619" w:type="dxa"/>
            <w:tcBorders>
              <w:top w:val="single" w:sz="4" w:space="0" w:color="auto"/>
            </w:tcBorders>
            <w:shd w:val="clear" w:color="auto" w:fill="D9D9D9"/>
          </w:tcPr>
          <w:p w14:paraId="12761BF1" w14:textId="3C22D991" w:rsidR="00C15B87" w:rsidRPr="00D53157" w:rsidRDefault="00C15B87">
            <w:pPr>
              <w:rPr>
                <w:rFonts w:asciiTheme="minorHAnsi" w:hAnsiTheme="minorHAnsi"/>
                <w:b/>
              </w:rPr>
            </w:pPr>
            <w:r w:rsidRPr="00D53157">
              <w:rPr>
                <w:rFonts w:asciiTheme="minorHAnsi" w:hAnsiTheme="minorHAnsi"/>
                <w:b/>
              </w:rPr>
              <w:lastRenderedPageBreak/>
              <w:t>Uwagi</w:t>
            </w:r>
          </w:p>
        </w:tc>
        <w:tc>
          <w:tcPr>
            <w:tcW w:w="8317" w:type="dxa"/>
            <w:tcBorders>
              <w:top w:val="single" w:sz="4" w:space="0" w:color="auto"/>
            </w:tcBorders>
            <w:shd w:val="clear" w:color="auto" w:fill="auto"/>
          </w:tcPr>
          <w:p w14:paraId="581AB142" w14:textId="4513D9E6" w:rsidR="00C15B87" w:rsidRPr="00D53157" w:rsidRDefault="00012B38" w:rsidP="002D7608">
            <w:pPr>
              <w:ind w:left="238"/>
              <w:rPr>
                <w:rFonts w:asciiTheme="minorHAnsi" w:hAnsiTheme="minorHAnsi"/>
              </w:rPr>
            </w:pPr>
            <w:r w:rsidRPr="00D53157">
              <w:rPr>
                <w:rFonts w:asciiTheme="minorHAnsi" w:hAnsiTheme="minorHAnsi" w:cs="Calibri"/>
                <w:bCs/>
                <w:color w:val="000000"/>
                <w:lang w:eastAsia="en-US"/>
              </w:rPr>
              <w:t xml:space="preserve">Omawiane </w:t>
            </w:r>
            <w:r w:rsidRPr="00D53157">
              <w:rPr>
                <w:rFonts w:asciiTheme="minorHAnsi" w:hAnsiTheme="minorHAnsi" w:cs="Calibri"/>
                <w:bCs/>
                <w:color w:val="000000"/>
                <w:sz w:val="22"/>
                <w:szCs w:val="22"/>
                <w:lang w:eastAsia="en-US"/>
              </w:rPr>
              <w:t>przepisy</w:t>
            </w:r>
            <w:r w:rsidRPr="00D53157">
              <w:rPr>
                <w:rFonts w:asciiTheme="minorHAnsi" w:hAnsiTheme="minorHAnsi" w:cs="Calibri"/>
                <w:bCs/>
                <w:color w:val="000000"/>
                <w:lang w:eastAsia="en-US"/>
              </w:rPr>
              <w:t xml:space="preserve"> znajdują się w materiale uzupełniającym.</w:t>
            </w:r>
          </w:p>
        </w:tc>
      </w:tr>
    </w:tbl>
    <w:p w14:paraId="612CEE12" w14:textId="4167EA84" w:rsidR="00C15B87" w:rsidRPr="00C15B87" w:rsidRDefault="00C15B87">
      <w:pPr>
        <w:rPr>
          <w:b/>
        </w:rPr>
      </w:pPr>
    </w:p>
    <w:sectPr w:rsidR="00C15B87" w:rsidRPr="00C15B87" w:rsidSect="00730C07">
      <w:footerReference w:type="even" r:id="rId24"/>
      <w:footerReference w:type="default" r:id="rId25"/>
      <w:pgSz w:w="11900" w:h="16840"/>
      <w:pgMar w:top="1123" w:right="1417" w:bottom="1417" w:left="1417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EE142BB" w16cid:durableId="1DA184EB"/>
  <w16cid:commentId w16cid:paraId="77A1B3CD" w16cid:durableId="1DA187C3"/>
  <w16cid:commentId w16cid:paraId="4B810013" w16cid:durableId="1DA1851C"/>
  <w16cid:commentId w16cid:paraId="257D195E" w16cid:durableId="1DA1872C"/>
  <w16cid:commentId w16cid:paraId="5FB6162A" w16cid:durableId="1DA189C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B0C57D" w14:textId="77777777" w:rsidR="00C121C8" w:rsidRDefault="00C121C8" w:rsidP="00C15B87">
      <w:r>
        <w:separator/>
      </w:r>
    </w:p>
  </w:endnote>
  <w:endnote w:type="continuationSeparator" w:id="0">
    <w:p w14:paraId="7D27F18B" w14:textId="77777777" w:rsidR="00C121C8" w:rsidRDefault="00C121C8" w:rsidP="00C15B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8B7CDE" w14:textId="77777777" w:rsidR="00C71A23" w:rsidRDefault="00C71A23" w:rsidP="00C71A23">
    <w:pPr>
      <w:pStyle w:val="Stopka"/>
      <w:framePr w:wrap="none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5425DE4" w14:textId="77777777" w:rsidR="00C71A23" w:rsidRDefault="00C71A23" w:rsidP="00C15B87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E648EE" w14:textId="7FE7A1C0" w:rsidR="00C71A23" w:rsidRPr="002D7608" w:rsidRDefault="00C71A23" w:rsidP="00792920">
    <w:pPr>
      <w:pStyle w:val="Stopka"/>
      <w:jc w:val="right"/>
      <w:rPr>
        <w:color w:val="4472C4"/>
      </w:rPr>
    </w:pPr>
    <w:r w:rsidRPr="002D7608">
      <w:rPr>
        <w:color w:val="4472C4"/>
      </w:rPr>
      <w:t xml:space="preserve">Strona </w:t>
    </w:r>
    <w:r w:rsidRPr="002D7608">
      <w:rPr>
        <w:color w:val="4472C4"/>
      </w:rPr>
      <w:fldChar w:fldCharType="begin"/>
    </w:r>
    <w:r w:rsidRPr="002D7608">
      <w:rPr>
        <w:color w:val="4472C4"/>
      </w:rPr>
      <w:instrText>PAGE  \* Arabic  \* MERGEFORMAT</w:instrText>
    </w:r>
    <w:r w:rsidRPr="002D7608">
      <w:rPr>
        <w:color w:val="4472C4"/>
      </w:rPr>
      <w:fldChar w:fldCharType="separate"/>
    </w:r>
    <w:r w:rsidR="00090F19">
      <w:rPr>
        <w:noProof/>
        <w:color w:val="4472C4"/>
      </w:rPr>
      <w:t>10</w:t>
    </w:r>
    <w:r w:rsidRPr="002D7608">
      <w:rPr>
        <w:color w:val="4472C4"/>
      </w:rPr>
      <w:fldChar w:fldCharType="end"/>
    </w:r>
    <w:r w:rsidRPr="002D7608">
      <w:rPr>
        <w:color w:val="4472C4"/>
      </w:rPr>
      <w:t xml:space="preserve"> z </w:t>
    </w:r>
    <w:r w:rsidRPr="002D7608">
      <w:rPr>
        <w:color w:val="4472C4"/>
      </w:rPr>
      <w:fldChar w:fldCharType="begin"/>
    </w:r>
    <w:r w:rsidRPr="002D7608">
      <w:rPr>
        <w:color w:val="4472C4"/>
      </w:rPr>
      <w:instrText>NUMPAGES \ * arabskie \ * MERGEFORMAT</w:instrText>
    </w:r>
    <w:r w:rsidRPr="002D7608">
      <w:rPr>
        <w:color w:val="4472C4"/>
      </w:rPr>
      <w:fldChar w:fldCharType="separate"/>
    </w:r>
    <w:r w:rsidR="00090F19">
      <w:rPr>
        <w:noProof/>
        <w:color w:val="4472C4"/>
      </w:rPr>
      <w:t>13</w:t>
    </w:r>
    <w:r w:rsidRPr="002D7608">
      <w:rPr>
        <w:color w:val="4472C4"/>
      </w:rPr>
      <w:fldChar w:fldCharType="end"/>
    </w:r>
  </w:p>
  <w:p w14:paraId="67760D07" w14:textId="77777777" w:rsidR="00C71A23" w:rsidRDefault="00C71A23" w:rsidP="00C15B87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A897F2" w14:textId="77777777" w:rsidR="00C121C8" w:rsidRDefault="00C121C8" w:rsidP="00C15B87">
      <w:r>
        <w:separator/>
      </w:r>
    </w:p>
  </w:footnote>
  <w:footnote w:type="continuationSeparator" w:id="0">
    <w:p w14:paraId="77B8E656" w14:textId="77777777" w:rsidR="00C121C8" w:rsidRDefault="00C121C8" w:rsidP="00C15B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5DD2EA5"/>
    <w:multiLevelType w:val="multilevel"/>
    <w:tmpl w:val="5DFC05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51D1B34"/>
    <w:multiLevelType w:val="hybridMultilevel"/>
    <w:tmpl w:val="E31AF358"/>
    <w:lvl w:ilvl="0" w:tplc="E4BEE9EE">
      <w:start w:val="1"/>
      <w:numFmt w:val="decimal"/>
      <w:lvlText w:val="%1."/>
      <w:lvlJc w:val="left"/>
      <w:pPr>
        <w:ind w:left="720" w:hanging="360"/>
      </w:pPr>
      <w:rPr>
        <w:rFonts w:hint="default"/>
        <w:color w:val="231F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4A5881"/>
    <w:multiLevelType w:val="hybridMultilevel"/>
    <w:tmpl w:val="6C2E8F68"/>
    <w:lvl w:ilvl="0" w:tplc="79DC56E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132CFB"/>
    <w:multiLevelType w:val="hybridMultilevel"/>
    <w:tmpl w:val="BEAEB2CA"/>
    <w:lvl w:ilvl="0" w:tplc="B1BC0074">
      <w:start w:val="1"/>
      <w:numFmt w:val="decimal"/>
      <w:lvlText w:val="%1."/>
      <w:lvlJc w:val="left"/>
      <w:pPr>
        <w:ind w:left="8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98" w:hanging="360"/>
      </w:pPr>
    </w:lvl>
    <w:lvl w:ilvl="2" w:tplc="0415001B" w:tentative="1">
      <w:start w:val="1"/>
      <w:numFmt w:val="lowerRoman"/>
      <w:lvlText w:val="%3."/>
      <w:lvlJc w:val="right"/>
      <w:pPr>
        <w:ind w:left="2318" w:hanging="180"/>
      </w:pPr>
    </w:lvl>
    <w:lvl w:ilvl="3" w:tplc="0415000F" w:tentative="1">
      <w:start w:val="1"/>
      <w:numFmt w:val="decimal"/>
      <w:lvlText w:val="%4."/>
      <w:lvlJc w:val="left"/>
      <w:pPr>
        <w:ind w:left="3038" w:hanging="360"/>
      </w:pPr>
    </w:lvl>
    <w:lvl w:ilvl="4" w:tplc="04150019" w:tentative="1">
      <w:start w:val="1"/>
      <w:numFmt w:val="lowerLetter"/>
      <w:lvlText w:val="%5."/>
      <w:lvlJc w:val="left"/>
      <w:pPr>
        <w:ind w:left="3758" w:hanging="360"/>
      </w:pPr>
    </w:lvl>
    <w:lvl w:ilvl="5" w:tplc="0415001B" w:tentative="1">
      <w:start w:val="1"/>
      <w:numFmt w:val="lowerRoman"/>
      <w:lvlText w:val="%6."/>
      <w:lvlJc w:val="right"/>
      <w:pPr>
        <w:ind w:left="4478" w:hanging="180"/>
      </w:pPr>
    </w:lvl>
    <w:lvl w:ilvl="6" w:tplc="0415000F" w:tentative="1">
      <w:start w:val="1"/>
      <w:numFmt w:val="decimal"/>
      <w:lvlText w:val="%7."/>
      <w:lvlJc w:val="left"/>
      <w:pPr>
        <w:ind w:left="5198" w:hanging="360"/>
      </w:pPr>
    </w:lvl>
    <w:lvl w:ilvl="7" w:tplc="04150019" w:tentative="1">
      <w:start w:val="1"/>
      <w:numFmt w:val="lowerLetter"/>
      <w:lvlText w:val="%8."/>
      <w:lvlJc w:val="left"/>
      <w:pPr>
        <w:ind w:left="5918" w:hanging="360"/>
      </w:pPr>
    </w:lvl>
    <w:lvl w:ilvl="8" w:tplc="0415001B" w:tentative="1">
      <w:start w:val="1"/>
      <w:numFmt w:val="lowerRoman"/>
      <w:lvlText w:val="%9."/>
      <w:lvlJc w:val="right"/>
      <w:pPr>
        <w:ind w:left="6638" w:hanging="180"/>
      </w:pPr>
    </w:lvl>
  </w:abstractNum>
  <w:abstractNum w:abstractNumId="5" w15:restartNumberingAfterBreak="0">
    <w:nsid w:val="2C2706FB"/>
    <w:multiLevelType w:val="hybridMultilevel"/>
    <w:tmpl w:val="9D4A91D0"/>
    <w:lvl w:ilvl="0" w:tplc="664256C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831E85"/>
    <w:multiLevelType w:val="hybridMultilevel"/>
    <w:tmpl w:val="ED6CF9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7A79B6"/>
    <w:multiLevelType w:val="hybridMultilevel"/>
    <w:tmpl w:val="41F245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ED75E9"/>
    <w:multiLevelType w:val="multilevel"/>
    <w:tmpl w:val="957643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22B35A1"/>
    <w:multiLevelType w:val="hybridMultilevel"/>
    <w:tmpl w:val="5F3ABB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324FE5"/>
    <w:multiLevelType w:val="hybridMultilevel"/>
    <w:tmpl w:val="72A0F6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ED55D45"/>
    <w:multiLevelType w:val="hybridMultilevel"/>
    <w:tmpl w:val="20A264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2B289D"/>
    <w:multiLevelType w:val="hybridMultilevel"/>
    <w:tmpl w:val="B35E9B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464C97"/>
    <w:multiLevelType w:val="hybridMultilevel"/>
    <w:tmpl w:val="F8849F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6EE7FC5"/>
    <w:multiLevelType w:val="hybridMultilevel"/>
    <w:tmpl w:val="4D8082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32358B1"/>
    <w:multiLevelType w:val="hybridMultilevel"/>
    <w:tmpl w:val="F8849F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B4C75B3"/>
    <w:multiLevelType w:val="hybridMultilevel"/>
    <w:tmpl w:val="DBC48B52"/>
    <w:lvl w:ilvl="0" w:tplc="61A42E98">
      <w:start w:val="6"/>
      <w:numFmt w:val="bullet"/>
      <w:lvlText w:val=""/>
      <w:lvlJc w:val="left"/>
      <w:pPr>
        <w:ind w:left="720" w:hanging="360"/>
      </w:pPr>
      <w:rPr>
        <w:rFonts w:ascii="Wingdings" w:eastAsia="Calibri" w:hAnsi="Wingdings" w:cs="Times New Roman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FEE136E"/>
    <w:multiLevelType w:val="hybridMultilevel"/>
    <w:tmpl w:val="B8EE24C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6"/>
  </w:num>
  <w:num w:numId="3">
    <w:abstractNumId w:val="2"/>
  </w:num>
  <w:num w:numId="4">
    <w:abstractNumId w:val="10"/>
  </w:num>
  <w:num w:numId="5">
    <w:abstractNumId w:val="15"/>
  </w:num>
  <w:num w:numId="6">
    <w:abstractNumId w:val="4"/>
  </w:num>
  <w:num w:numId="7">
    <w:abstractNumId w:val="17"/>
  </w:num>
  <w:num w:numId="8">
    <w:abstractNumId w:val="13"/>
  </w:num>
  <w:num w:numId="9">
    <w:abstractNumId w:val="9"/>
  </w:num>
  <w:num w:numId="10">
    <w:abstractNumId w:val="14"/>
  </w:num>
  <w:num w:numId="11">
    <w:abstractNumId w:val="11"/>
  </w:num>
  <w:num w:numId="12">
    <w:abstractNumId w:val="5"/>
  </w:num>
  <w:num w:numId="13">
    <w:abstractNumId w:val="8"/>
  </w:num>
  <w:num w:numId="14">
    <w:abstractNumId w:val="0"/>
  </w:num>
  <w:num w:numId="15">
    <w:abstractNumId w:val="1"/>
  </w:num>
  <w:num w:numId="16">
    <w:abstractNumId w:val="12"/>
  </w:num>
  <w:num w:numId="17">
    <w:abstractNumId w:val="7"/>
  </w:num>
  <w:num w:numId="1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4F37"/>
    <w:rsid w:val="00006084"/>
    <w:rsid w:val="00012B38"/>
    <w:rsid w:val="0001339C"/>
    <w:rsid w:val="00014579"/>
    <w:rsid w:val="00022CA4"/>
    <w:rsid w:val="000242C6"/>
    <w:rsid w:val="00024815"/>
    <w:rsid w:val="00030CF2"/>
    <w:rsid w:val="0003252C"/>
    <w:rsid w:val="00033A7D"/>
    <w:rsid w:val="00035364"/>
    <w:rsid w:val="000364E8"/>
    <w:rsid w:val="00040657"/>
    <w:rsid w:val="00041424"/>
    <w:rsid w:val="0005331D"/>
    <w:rsid w:val="00056150"/>
    <w:rsid w:val="0006735E"/>
    <w:rsid w:val="000675A9"/>
    <w:rsid w:val="00076EF5"/>
    <w:rsid w:val="00082D0E"/>
    <w:rsid w:val="00083CCD"/>
    <w:rsid w:val="00090277"/>
    <w:rsid w:val="00090F19"/>
    <w:rsid w:val="00094330"/>
    <w:rsid w:val="000A53F6"/>
    <w:rsid w:val="000C1667"/>
    <w:rsid w:val="000C17C4"/>
    <w:rsid w:val="000C2B2B"/>
    <w:rsid w:val="000D04B7"/>
    <w:rsid w:val="000D409E"/>
    <w:rsid w:val="000D55B1"/>
    <w:rsid w:val="000E225C"/>
    <w:rsid w:val="000E71A3"/>
    <w:rsid w:val="000E785A"/>
    <w:rsid w:val="000F0EF1"/>
    <w:rsid w:val="000F6955"/>
    <w:rsid w:val="000F7E1E"/>
    <w:rsid w:val="00100D1B"/>
    <w:rsid w:val="00103DD4"/>
    <w:rsid w:val="0011275C"/>
    <w:rsid w:val="0011298F"/>
    <w:rsid w:val="00120C13"/>
    <w:rsid w:val="0012194C"/>
    <w:rsid w:val="00131080"/>
    <w:rsid w:val="00140354"/>
    <w:rsid w:val="00142BBF"/>
    <w:rsid w:val="001459C0"/>
    <w:rsid w:val="00160826"/>
    <w:rsid w:val="001646B2"/>
    <w:rsid w:val="001746E1"/>
    <w:rsid w:val="00174D4E"/>
    <w:rsid w:val="00175C8E"/>
    <w:rsid w:val="001833F9"/>
    <w:rsid w:val="00184727"/>
    <w:rsid w:val="001B0804"/>
    <w:rsid w:val="001B2040"/>
    <w:rsid w:val="001B383F"/>
    <w:rsid w:val="001B42AA"/>
    <w:rsid w:val="001B58F7"/>
    <w:rsid w:val="001B5F4B"/>
    <w:rsid w:val="001C5C52"/>
    <w:rsid w:val="001C6CD0"/>
    <w:rsid w:val="001D01BD"/>
    <w:rsid w:val="001E4DC6"/>
    <w:rsid w:val="001E4F86"/>
    <w:rsid w:val="001F3C1E"/>
    <w:rsid w:val="002018F8"/>
    <w:rsid w:val="002032F6"/>
    <w:rsid w:val="00204252"/>
    <w:rsid w:val="00206AB3"/>
    <w:rsid w:val="002170D6"/>
    <w:rsid w:val="00231F19"/>
    <w:rsid w:val="00232B27"/>
    <w:rsid w:val="00233D09"/>
    <w:rsid w:val="00251F52"/>
    <w:rsid w:val="00253B3E"/>
    <w:rsid w:val="00282013"/>
    <w:rsid w:val="002928E7"/>
    <w:rsid w:val="00297625"/>
    <w:rsid w:val="002A4674"/>
    <w:rsid w:val="002B0005"/>
    <w:rsid w:val="002B295A"/>
    <w:rsid w:val="002B3FBD"/>
    <w:rsid w:val="002B7456"/>
    <w:rsid w:val="002B78E3"/>
    <w:rsid w:val="002C3931"/>
    <w:rsid w:val="002C6B65"/>
    <w:rsid w:val="002C76AB"/>
    <w:rsid w:val="002D2D37"/>
    <w:rsid w:val="002D7608"/>
    <w:rsid w:val="002E4494"/>
    <w:rsid w:val="002E5487"/>
    <w:rsid w:val="002F2521"/>
    <w:rsid w:val="003018AA"/>
    <w:rsid w:val="003051F0"/>
    <w:rsid w:val="00314B6D"/>
    <w:rsid w:val="00315072"/>
    <w:rsid w:val="00316263"/>
    <w:rsid w:val="00320E5D"/>
    <w:rsid w:val="00325132"/>
    <w:rsid w:val="00332B50"/>
    <w:rsid w:val="00333CFA"/>
    <w:rsid w:val="00341FB6"/>
    <w:rsid w:val="00342AE7"/>
    <w:rsid w:val="00353D88"/>
    <w:rsid w:val="00361912"/>
    <w:rsid w:val="00363F32"/>
    <w:rsid w:val="00371897"/>
    <w:rsid w:val="00376928"/>
    <w:rsid w:val="003776F5"/>
    <w:rsid w:val="00381022"/>
    <w:rsid w:val="003975C6"/>
    <w:rsid w:val="003A11B8"/>
    <w:rsid w:val="003A2B12"/>
    <w:rsid w:val="003B2867"/>
    <w:rsid w:val="003B3D19"/>
    <w:rsid w:val="003C054B"/>
    <w:rsid w:val="003C0FF6"/>
    <w:rsid w:val="003C1023"/>
    <w:rsid w:val="003C1E0E"/>
    <w:rsid w:val="003C56A7"/>
    <w:rsid w:val="003C7A81"/>
    <w:rsid w:val="003E2D31"/>
    <w:rsid w:val="003E60DF"/>
    <w:rsid w:val="003F7814"/>
    <w:rsid w:val="00400FA9"/>
    <w:rsid w:val="004216AB"/>
    <w:rsid w:val="00421805"/>
    <w:rsid w:val="00422D24"/>
    <w:rsid w:val="00423A44"/>
    <w:rsid w:val="00432FE5"/>
    <w:rsid w:val="004410F1"/>
    <w:rsid w:val="00441DEA"/>
    <w:rsid w:val="00446210"/>
    <w:rsid w:val="0045749F"/>
    <w:rsid w:val="00461731"/>
    <w:rsid w:val="0046191F"/>
    <w:rsid w:val="00470D7C"/>
    <w:rsid w:val="00476D0E"/>
    <w:rsid w:val="00480C50"/>
    <w:rsid w:val="00494704"/>
    <w:rsid w:val="00494822"/>
    <w:rsid w:val="004A2447"/>
    <w:rsid w:val="004C39CC"/>
    <w:rsid w:val="004C3E20"/>
    <w:rsid w:val="004D0D74"/>
    <w:rsid w:val="004D3283"/>
    <w:rsid w:val="004D44E3"/>
    <w:rsid w:val="004E20E6"/>
    <w:rsid w:val="004E69DA"/>
    <w:rsid w:val="004F4EE9"/>
    <w:rsid w:val="004F515E"/>
    <w:rsid w:val="00500F46"/>
    <w:rsid w:val="00501E57"/>
    <w:rsid w:val="00505C18"/>
    <w:rsid w:val="00507581"/>
    <w:rsid w:val="00510CE8"/>
    <w:rsid w:val="005118C0"/>
    <w:rsid w:val="00511A76"/>
    <w:rsid w:val="00515BD6"/>
    <w:rsid w:val="00520784"/>
    <w:rsid w:val="005217B8"/>
    <w:rsid w:val="00525738"/>
    <w:rsid w:val="00527E69"/>
    <w:rsid w:val="00556474"/>
    <w:rsid w:val="0055674B"/>
    <w:rsid w:val="005568F5"/>
    <w:rsid w:val="00564EE7"/>
    <w:rsid w:val="00587AC9"/>
    <w:rsid w:val="00594E13"/>
    <w:rsid w:val="005B006D"/>
    <w:rsid w:val="005B3BA4"/>
    <w:rsid w:val="005B50C1"/>
    <w:rsid w:val="005C65AA"/>
    <w:rsid w:val="005E3421"/>
    <w:rsid w:val="00601B2D"/>
    <w:rsid w:val="00601DC3"/>
    <w:rsid w:val="00604770"/>
    <w:rsid w:val="0061135E"/>
    <w:rsid w:val="0062786B"/>
    <w:rsid w:val="00630642"/>
    <w:rsid w:val="00633562"/>
    <w:rsid w:val="00641CF1"/>
    <w:rsid w:val="00645228"/>
    <w:rsid w:val="00650968"/>
    <w:rsid w:val="006521A5"/>
    <w:rsid w:val="00652C7E"/>
    <w:rsid w:val="006555CA"/>
    <w:rsid w:val="006557C0"/>
    <w:rsid w:val="00661983"/>
    <w:rsid w:val="00662235"/>
    <w:rsid w:val="00662335"/>
    <w:rsid w:val="00662EA9"/>
    <w:rsid w:val="00673BCA"/>
    <w:rsid w:val="00680686"/>
    <w:rsid w:val="006829AE"/>
    <w:rsid w:val="00684661"/>
    <w:rsid w:val="00687615"/>
    <w:rsid w:val="006979BB"/>
    <w:rsid w:val="00697A1B"/>
    <w:rsid w:val="006A0619"/>
    <w:rsid w:val="006A5082"/>
    <w:rsid w:val="006A7845"/>
    <w:rsid w:val="006A7ED8"/>
    <w:rsid w:val="006D683B"/>
    <w:rsid w:val="006E2F44"/>
    <w:rsid w:val="00712FE0"/>
    <w:rsid w:val="00721B45"/>
    <w:rsid w:val="00721D4A"/>
    <w:rsid w:val="00730C07"/>
    <w:rsid w:val="007315CE"/>
    <w:rsid w:val="007504AF"/>
    <w:rsid w:val="0075680C"/>
    <w:rsid w:val="007709D6"/>
    <w:rsid w:val="00770E83"/>
    <w:rsid w:val="00771569"/>
    <w:rsid w:val="007841FF"/>
    <w:rsid w:val="00792920"/>
    <w:rsid w:val="00792A73"/>
    <w:rsid w:val="007950B6"/>
    <w:rsid w:val="007B4FDE"/>
    <w:rsid w:val="007D5E90"/>
    <w:rsid w:val="007D70E1"/>
    <w:rsid w:val="007F413D"/>
    <w:rsid w:val="008018E9"/>
    <w:rsid w:val="008114DE"/>
    <w:rsid w:val="00820CCB"/>
    <w:rsid w:val="008217F7"/>
    <w:rsid w:val="008240A9"/>
    <w:rsid w:val="00826C7C"/>
    <w:rsid w:val="00830488"/>
    <w:rsid w:val="00830E0E"/>
    <w:rsid w:val="00835B2B"/>
    <w:rsid w:val="00840F61"/>
    <w:rsid w:val="00866615"/>
    <w:rsid w:val="008668F4"/>
    <w:rsid w:val="0087446B"/>
    <w:rsid w:val="008778FA"/>
    <w:rsid w:val="008A01D6"/>
    <w:rsid w:val="008A5E98"/>
    <w:rsid w:val="008A7ACF"/>
    <w:rsid w:val="008B6335"/>
    <w:rsid w:val="008C0FC6"/>
    <w:rsid w:val="008D1AA0"/>
    <w:rsid w:val="008D46B7"/>
    <w:rsid w:val="008D7A8E"/>
    <w:rsid w:val="008E0E9F"/>
    <w:rsid w:val="008E16B6"/>
    <w:rsid w:val="008F1B1A"/>
    <w:rsid w:val="008F5A64"/>
    <w:rsid w:val="00901901"/>
    <w:rsid w:val="00901A7C"/>
    <w:rsid w:val="00906E9A"/>
    <w:rsid w:val="00910638"/>
    <w:rsid w:val="0091142B"/>
    <w:rsid w:val="00916EE7"/>
    <w:rsid w:val="00920BEA"/>
    <w:rsid w:val="00926A4C"/>
    <w:rsid w:val="00945474"/>
    <w:rsid w:val="00946177"/>
    <w:rsid w:val="00966712"/>
    <w:rsid w:val="0097270F"/>
    <w:rsid w:val="00972C1C"/>
    <w:rsid w:val="009746C3"/>
    <w:rsid w:val="0097636B"/>
    <w:rsid w:val="00986397"/>
    <w:rsid w:val="00997E2C"/>
    <w:rsid w:val="009A62B8"/>
    <w:rsid w:val="009B0B3F"/>
    <w:rsid w:val="009B7CD9"/>
    <w:rsid w:val="009C569C"/>
    <w:rsid w:val="009C63A9"/>
    <w:rsid w:val="009D5EA7"/>
    <w:rsid w:val="009D73C0"/>
    <w:rsid w:val="009D792D"/>
    <w:rsid w:val="009D7D9F"/>
    <w:rsid w:val="009D7F6B"/>
    <w:rsid w:val="009E234B"/>
    <w:rsid w:val="009E31CF"/>
    <w:rsid w:val="009F6791"/>
    <w:rsid w:val="009F70FB"/>
    <w:rsid w:val="00A03D39"/>
    <w:rsid w:val="00A04F37"/>
    <w:rsid w:val="00A31594"/>
    <w:rsid w:val="00A3433F"/>
    <w:rsid w:val="00A43087"/>
    <w:rsid w:val="00A468A3"/>
    <w:rsid w:val="00A5266B"/>
    <w:rsid w:val="00A776D6"/>
    <w:rsid w:val="00A81198"/>
    <w:rsid w:val="00A83897"/>
    <w:rsid w:val="00A87C90"/>
    <w:rsid w:val="00A907E6"/>
    <w:rsid w:val="00A944AC"/>
    <w:rsid w:val="00A95678"/>
    <w:rsid w:val="00A978B3"/>
    <w:rsid w:val="00AA077A"/>
    <w:rsid w:val="00AB3F59"/>
    <w:rsid w:val="00AF52BA"/>
    <w:rsid w:val="00AF609C"/>
    <w:rsid w:val="00B00973"/>
    <w:rsid w:val="00B02458"/>
    <w:rsid w:val="00B02C13"/>
    <w:rsid w:val="00B06286"/>
    <w:rsid w:val="00B10E4B"/>
    <w:rsid w:val="00B132CD"/>
    <w:rsid w:val="00B21FE4"/>
    <w:rsid w:val="00B23CBF"/>
    <w:rsid w:val="00B40C2B"/>
    <w:rsid w:val="00B4487E"/>
    <w:rsid w:val="00B54128"/>
    <w:rsid w:val="00B578F0"/>
    <w:rsid w:val="00B621E7"/>
    <w:rsid w:val="00B83086"/>
    <w:rsid w:val="00B85FE5"/>
    <w:rsid w:val="00BA13A4"/>
    <w:rsid w:val="00BA6188"/>
    <w:rsid w:val="00BA781D"/>
    <w:rsid w:val="00BC080A"/>
    <w:rsid w:val="00BC226C"/>
    <w:rsid w:val="00BC54F6"/>
    <w:rsid w:val="00BE16BC"/>
    <w:rsid w:val="00BE5F6C"/>
    <w:rsid w:val="00BF16DB"/>
    <w:rsid w:val="00BF637D"/>
    <w:rsid w:val="00BF6FC0"/>
    <w:rsid w:val="00C02E22"/>
    <w:rsid w:val="00C121C8"/>
    <w:rsid w:val="00C124D0"/>
    <w:rsid w:val="00C13E16"/>
    <w:rsid w:val="00C15B87"/>
    <w:rsid w:val="00C30F3E"/>
    <w:rsid w:val="00C32FFD"/>
    <w:rsid w:val="00C45BFE"/>
    <w:rsid w:val="00C47A8E"/>
    <w:rsid w:val="00C5202D"/>
    <w:rsid w:val="00C6180F"/>
    <w:rsid w:val="00C66AB5"/>
    <w:rsid w:val="00C66E18"/>
    <w:rsid w:val="00C71A23"/>
    <w:rsid w:val="00C74115"/>
    <w:rsid w:val="00C82774"/>
    <w:rsid w:val="00C90A65"/>
    <w:rsid w:val="00CA7C6F"/>
    <w:rsid w:val="00CB08FB"/>
    <w:rsid w:val="00CB36AA"/>
    <w:rsid w:val="00CB4A8C"/>
    <w:rsid w:val="00CB6698"/>
    <w:rsid w:val="00CC15F3"/>
    <w:rsid w:val="00CD72FF"/>
    <w:rsid w:val="00CE00D5"/>
    <w:rsid w:val="00CE2AB3"/>
    <w:rsid w:val="00CF6E1F"/>
    <w:rsid w:val="00D00ADA"/>
    <w:rsid w:val="00D045CA"/>
    <w:rsid w:val="00D20D67"/>
    <w:rsid w:val="00D27D24"/>
    <w:rsid w:val="00D40529"/>
    <w:rsid w:val="00D53157"/>
    <w:rsid w:val="00D6391F"/>
    <w:rsid w:val="00D663F5"/>
    <w:rsid w:val="00D67027"/>
    <w:rsid w:val="00D74359"/>
    <w:rsid w:val="00D74708"/>
    <w:rsid w:val="00D91DAD"/>
    <w:rsid w:val="00D92699"/>
    <w:rsid w:val="00D9641D"/>
    <w:rsid w:val="00DA00B8"/>
    <w:rsid w:val="00DA15D0"/>
    <w:rsid w:val="00DC0A1A"/>
    <w:rsid w:val="00DC1518"/>
    <w:rsid w:val="00DC1FDE"/>
    <w:rsid w:val="00DC53AA"/>
    <w:rsid w:val="00DC6843"/>
    <w:rsid w:val="00DD44E7"/>
    <w:rsid w:val="00DE02D4"/>
    <w:rsid w:val="00DE2782"/>
    <w:rsid w:val="00DE4C28"/>
    <w:rsid w:val="00DE6167"/>
    <w:rsid w:val="00DF68B0"/>
    <w:rsid w:val="00E17FB7"/>
    <w:rsid w:val="00E22C8C"/>
    <w:rsid w:val="00E2439F"/>
    <w:rsid w:val="00E31480"/>
    <w:rsid w:val="00E32679"/>
    <w:rsid w:val="00E335C5"/>
    <w:rsid w:val="00E40B85"/>
    <w:rsid w:val="00E469B1"/>
    <w:rsid w:val="00E47D5A"/>
    <w:rsid w:val="00E55CE2"/>
    <w:rsid w:val="00E66ADF"/>
    <w:rsid w:val="00E7620A"/>
    <w:rsid w:val="00E76A95"/>
    <w:rsid w:val="00E97EF6"/>
    <w:rsid w:val="00EA1536"/>
    <w:rsid w:val="00EA4585"/>
    <w:rsid w:val="00EA48C8"/>
    <w:rsid w:val="00EA59FD"/>
    <w:rsid w:val="00EB1270"/>
    <w:rsid w:val="00EB4B14"/>
    <w:rsid w:val="00EF7A18"/>
    <w:rsid w:val="00EF7AE0"/>
    <w:rsid w:val="00F04024"/>
    <w:rsid w:val="00F04D0E"/>
    <w:rsid w:val="00F05A69"/>
    <w:rsid w:val="00F20A24"/>
    <w:rsid w:val="00F32F69"/>
    <w:rsid w:val="00F35C54"/>
    <w:rsid w:val="00F35FD8"/>
    <w:rsid w:val="00F455C7"/>
    <w:rsid w:val="00F479ED"/>
    <w:rsid w:val="00F7118A"/>
    <w:rsid w:val="00F7419D"/>
    <w:rsid w:val="00F81CC7"/>
    <w:rsid w:val="00F820B6"/>
    <w:rsid w:val="00F86885"/>
    <w:rsid w:val="00F90868"/>
    <w:rsid w:val="00F927AC"/>
    <w:rsid w:val="00FA1E4E"/>
    <w:rsid w:val="00FA1E9E"/>
    <w:rsid w:val="00FA4987"/>
    <w:rsid w:val="00FA5C1B"/>
    <w:rsid w:val="00FB2A27"/>
    <w:rsid w:val="00FB511D"/>
    <w:rsid w:val="00FC2A94"/>
    <w:rsid w:val="00FD4AF1"/>
    <w:rsid w:val="00FE2DC0"/>
    <w:rsid w:val="00FE5661"/>
    <w:rsid w:val="00FE70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105E10"/>
  <w14:defaultImageDpi w14:val="32767"/>
  <w15:docId w15:val="{0D039941-925E-4302-8419-2A399171B7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315CE"/>
    <w:rPr>
      <w:rFonts w:ascii="Times New Roman" w:hAnsi="Times New Roman"/>
      <w:sz w:val="24"/>
      <w:szCs w:val="24"/>
    </w:rPr>
  </w:style>
  <w:style w:type="paragraph" w:styleId="Nagwek1">
    <w:name w:val="heading 1"/>
    <w:basedOn w:val="Normalny"/>
    <w:link w:val="Nagwek1Znak"/>
    <w:uiPriority w:val="9"/>
    <w:qFormat/>
    <w:rsid w:val="00564EE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B4487E"/>
    <w:pPr>
      <w:keepNext/>
      <w:keepLines/>
      <w:spacing w:before="40"/>
      <w:outlineLvl w:val="1"/>
    </w:pPr>
    <w:rPr>
      <w:rFonts w:ascii="Calibri Light" w:eastAsia="Times New Roman" w:hAnsi="Calibri Light"/>
      <w:color w:val="2F5496"/>
      <w:sz w:val="26"/>
      <w:szCs w:val="26"/>
      <w:lang w:eastAsia="en-US"/>
    </w:rPr>
  </w:style>
  <w:style w:type="paragraph" w:styleId="Nagwek3">
    <w:name w:val="heading 3"/>
    <w:basedOn w:val="Normalny"/>
    <w:link w:val="Nagwek3Znak"/>
    <w:uiPriority w:val="9"/>
    <w:qFormat/>
    <w:rsid w:val="00564EE7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C15B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C15B87"/>
    <w:pPr>
      <w:tabs>
        <w:tab w:val="center" w:pos="4536"/>
        <w:tab w:val="right" w:pos="9072"/>
      </w:tabs>
    </w:pPr>
    <w:rPr>
      <w:rFonts w:ascii="Calibri" w:hAnsi="Calibri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C15B87"/>
  </w:style>
  <w:style w:type="character" w:styleId="Numerstrony">
    <w:name w:val="page number"/>
    <w:basedOn w:val="Domylnaczcionkaakapitu"/>
    <w:uiPriority w:val="99"/>
    <w:semiHidden/>
    <w:unhideWhenUsed/>
    <w:rsid w:val="00C15B87"/>
  </w:style>
  <w:style w:type="paragraph" w:styleId="NormalnyWeb">
    <w:name w:val="Normal (Web)"/>
    <w:basedOn w:val="Normalny"/>
    <w:uiPriority w:val="99"/>
    <w:unhideWhenUsed/>
    <w:rsid w:val="00866615"/>
    <w:pPr>
      <w:spacing w:before="100" w:beforeAutospacing="1" w:after="100" w:afterAutospacing="1"/>
    </w:pPr>
  </w:style>
  <w:style w:type="paragraph" w:styleId="Akapitzlist">
    <w:name w:val="List Paragraph"/>
    <w:basedOn w:val="Normalny"/>
    <w:uiPriority w:val="34"/>
    <w:qFormat/>
    <w:rsid w:val="006979BB"/>
    <w:pPr>
      <w:ind w:left="720"/>
      <w:contextualSpacing/>
    </w:pPr>
    <w:rPr>
      <w:rFonts w:ascii="Calibri" w:hAnsi="Calibri"/>
      <w:lang w:eastAsia="en-US"/>
    </w:rPr>
  </w:style>
  <w:style w:type="character" w:styleId="Hipercze">
    <w:name w:val="Hyperlink"/>
    <w:uiPriority w:val="99"/>
    <w:unhideWhenUsed/>
    <w:rsid w:val="001B58F7"/>
    <w:rPr>
      <w:color w:val="0563C1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792920"/>
    <w:pPr>
      <w:tabs>
        <w:tab w:val="center" w:pos="4536"/>
        <w:tab w:val="right" w:pos="9072"/>
      </w:tabs>
    </w:pPr>
    <w:rPr>
      <w:rFonts w:ascii="Calibri" w:hAnsi="Calibri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792920"/>
  </w:style>
  <w:style w:type="character" w:styleId="Odwoaniedokomentarza">
    <w:name w:val="annotation reference"/>
    <w:uiPriority w:val="99"/>
    <w:semiHidden/>
    <w:unhideWhenUsed/>
    <w:rsid w:val="00C124D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124D0"/>
    <w:rPr>
      <w:rFonts w:ascii="Calibri" w:hAnsi="Calibri"/>
      <w:sz w:val="20"/>
      <w:szCs w:val="20"/>
      <w:lang w:eastAsia="en-US"/>
    </w:rPr>
  </w:style>
  <w:style w:type="character" w:customStyle="1" w:styleId="TekstkomentarzaZnak">
    <w:name w:val="Tekst komentarza Znak"/>
    <w:link w:val="Tekstkomentarza"/>
    <w:uiPriority w:val="99"/>
    <w:rsid w:val="00C124D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124D0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C124D0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124D0"/>
    <w:rPr>
      <w:rFonts w:ascii="Segoe UI" w:hAnsi="Segoe UI" w:cs="Segoe UI"/>
      <w:sz w:val="18"/>
      <w:szCs w:val="18"/>
      <w:lang w:eastAsia="en-US"/>
    </w:rPr>
  </w:style>
  <w:style w:type="character" w:customStyle="1" w:styleId="TekstdymkaZnak">
    <w:name w:val="Tekst dymka Znak"/>
    <w:link w:val="Tekstdymka"/>
    <w:uiPriority w:val="99"/>
    <w:semiHidden/>
    <w:rsid w:val="00C124D0"/>
    <w:rPr>
      <w:rFonts w:ascii="Segoe UI" w:hAnsi="Segoe UI" w:cs="Segoe UI"/>
      <w:sz w:val="18"/>
      <w:szCs w:val="18"/>
    </w:rPr>
  </w:style>
  <w:style w:type="character" w:customStyle="1" w:styleId="citation">
    <w:name w:val="citation"/>
    <w:basedOn w:val="Domylnaczcionkaakapitu"/>
    <w:rsid w:val="000C1667"/>
  </w:style>
  <w:style w:type="character" w:customStyle="1" w:styleId="Nagwek1Znak">
    <w:name w:val="Nagłówek 1 Znak"/>
    <w:link w:val="Nagwek1"/>
    <w:uiPriority w:val="9"/>
    <w:rsid w:val="00564EE7"/>
    <w:rPr>
      <w:rFonts w:ascii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3Znak">
    <w:name w:val="Nagłówek 3 Znak"/>
    <w:link w:val="Nagwek3"/>
    <w:uiPriority w:val="9"/>
    <w:rsid w:val="00564EE7"/>
    <w:rPr>
      <w:rFonts w:ascii="Times New Roman" w:hAnsi="Times New Roman" w:cs="Times New Roman"/>
      <w:b/>
      <w:bCs/>
      <w:sz w:val="27"/>
      <w:szCs w:val="27"/>
      <w:lang w:eastAsia="pl-PL"/>
    </w:rPr>
  </w:style>
  <w:style w:type="character" w:styleId="Pogrubienie">
    <w:name w:val="Strong"/>
    <w:uiPriority w:val="22"/>
    <w:qFormat/>
    <w:rsid w:val="00564EE7"/>
    <w:rPr>
      <w:b/>
      <w:bCs/>
    </w:rPr>
  </w:style>
  <w:style w:type="paragraph" w:styleId="Poprawka">
    <w:name w:val="Revision"/>
    <w:hidden/>
    <w:uiPriority w:val="99"/>
    <w:semiHidden/>
    <w:rsid w:val="00564EE7"/>
    <w:rPr>
      <w:sz w:val="24"/>
      <w:szCs w:val="24"/>
      <w:lang w:eastAsia="en-US"/>
    </w:rPr>
  </w:style>
  <w:style w:type="character" w:customStyle="1" w:styleId="Nagwek2Znak">
    <w:name w:val="Nagłówek 2 Znak"/>
    <w:link w:val="Nagwek2"/>
    <w:uiPriority w:val="9"/>
    <w:rsid w:val="00B4487E"/>
    <w:rPr>
      <w:rFonts w:ascii="Calibri Light" w:eastAsia="Times New Roman" w:hAnsi="Calibri Light" w:cs="Times New Roman"/>
      <w:color w:val="2F5496"/>
      <w:sz w:val="26"/>
      <w:szCs w:val="26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E66ADF"/>
    <w:rPr>
      <w:lang w:eastAsia="en-US"/>
    </w:rPr>
  </w:style>
  <w:style w:type="character" w:customStyle="1" w:styleId="MapadokumentuZnak">
    <w:name w:val="Mapa dokumentu Znak"/>
    <w:link w:val="Mapadokumentu"/>
    <w:uiPriority w:val="99"/>
    <w:semiHidden/>
    <w:rsid w:val="00E66ADF"/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1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3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5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8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3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1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6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71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7470761">
          <w:marLeft w:val="2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939055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830619">
          <w:marLeft w:val="2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879784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895455">
          <w:marLeft w:val="2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448663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317803">
          <w:marLeft w:val="2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275183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097699">
          <w:marLeft w:val="2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15134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791818">
          <w:marLeft w:val="2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780815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970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25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718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831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497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914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742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5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3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94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8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5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2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53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166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6087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991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32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fontTable" Target="fontTable.xml"/><Relationship Id="rId39" Type="http://schemas.microsoft.com/office/2016/09/relationships/commentsIds" Target="commentsIds.xml"/><Relationship Id="rId3" Type="http://schemas.openxmlformats.org/officeDocument/2006/relationships/styles" Target="styles.xml"/><Relationship Id="rId21" Type="http://schemas.openxmlformats.org/officeDocument/2006/relationships/image" Target="media/image14.pn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image" Target="media/image16.png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5.png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C84176A1-B601-478A-989F-BEB957923B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</TotalTime>
  <Pages>13</Pages>
  <Words>1803</Words>
  <Characters>10824</Characters>
  <Application>Microsoft Office Word</Application>
  <DocSecurity>0</DocSecurity>
  <Lines>90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Krzysztof Krak</Company>
  <LinksUpToDate>false</LinksUpToDate>
  <CharactersWithSpaces>12602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Krak</dc:creator>
  <cp:keywords/>
  <dc:description/>
  <cp:lastModifiedBy>Dudzik Katarzyna</cp:lastModifiedBy>
  <cp:revision>18</cp:revision>
  <dcterms:created xsi:type="dcterms:W3CDTF">2017-11-23T16:21:00Z</dcterms:created>
  <dcterms:modified xsi:type="dcterms:W3CDTF">2023-07-14T06:17:00Z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irstRun">
    <vt:i4>1</vt:i4>
  </property>
</Properties>
</file>